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E59F" w14:textId="77777777" w:rsidR="00BA5E5C" w:rsidRPr="00676E81" w:rsidRDefault="00D44690" w:rsidP="00445101">
      <w:pPr>
        <w:snapToGrid w:val="0"/>
        <w:spacing w:line="264" w:lineRule="auto"/>
        <w:jc w:val="center"/>
        <w:rPr>
          <w:b/>
          <w:bCs/>
          <w:smallCaps/>
        </w:rPr>
      </w:pPr>
      <w:r w:rsidRPr="00676E81">
        <w:rPr>
          <w:b/>
          <w:bCs/>
          <w:smallCaps/>
        </w:rPr>
        <w:t>S</w:t>
      </w:r>
      <w:r w:rsidR="00BA5E5C" w:rsidRPr="00676E81">
        <w:rPr>
          <w:b/>
          <w:bCs/>
          <w:smallCaps/>
        </w:rPr>
        <w:t>úhlas dotknutej osoby k spracúvaniu osobných údajov</w:t>
      </w:r>
    </w:p>
    <w:p w14:paraId="0639FB9A" w14:textId="6F0ECBB4" w:rsidR="00BA5E5C" w:rsidRPr="00487B93" w:rsidRDefault="00676E81" w:rsidP="00445101">
      <w:pPr>
        <w:snapToGrid w:val="0"/>
        <w:spacing w:line="264" w:lineRule="auto"/>
        <w:jc w:val="center"/>
        <w:rPr>
          <w:sz w:val="20"/>
          <w:szCs w:val="20"/>
          <w:lang w:val="sk-SK"/>
        </w:rPr>
      </w:pPr>
      <w:r>
        <w:rPr>
          <w:sz w:val="20"/>
          <w:szCs w:val="20"/>
          <w:lang w:val="sk-SK"/>
        </w:rPr>
        <w:t>ú</w:t>
      </w:r>
      <w:r w:rsidR="004564F9" w:rsidRPr="008871DC">
        <w:rPr>
          <w:sz w:val="20"/>
          <w:szCs w:val="20"/>
        </w:rPr>
        <w:t xml:space="preserve">delený podľa </w:t>
      </w:r>
      <w:r w:rsidR="0016745F" w:rsidRPr="008871DC">
        <w:rPr>
          <w:sz w:val="20"/>
          <w:szCs w:val="20"/>
        </w:rPr>
        <w:t>ustanovenia</w:t>
      </w:r>
      <w:r w:rsidR="004564F9" w:rsidRPr="008871DC">
        <w:rPr>
          <w:sz w:val="20"/>
          <w:szCs w:val="20"/>
        </w:rPr>
        <w:t xml:space="preserve"> článku 6 ods. 1 písm. a) nariadenia </w:t>
      </w:r>
      <w:r w:rsidR="0016745F" w:rsidRPr="008871DC">
        <w:rPr>
          <w:sz w:val="20"/>
          <w:szCs w:val="20"/>
        </w:rPr>
        <w:t>Európskeho</w:t>
      </w:r>
      <w:r w:rsidR="004564F9" w:rsidRPr="008871DC">
        <w:rPr>
          <w:sz w:val="20"/>
          <w:szCs w:val="20"/>
        </w:rPr>
        <w:t xml:space="preserve"> parlamentu a Rady (EÚ) 2016/679 zo dňa 27.04.2016 o ochrane fyzických osôb pri spracúvaní osobných údajov a o voľnom pohybe takýchto údajov, ktorým sa zrušuje smernica 95/46/ES (všeobecné nariadenie o ochrane údajov) v spojení s ust. § 13 ods. 1 písm. a) z.č. 18/2018 Z.z. o</w:t>
      </w:r>
      <w:r w:rsidR="00487B93">
        <w:rPr>
          <w:sz w:val="20"/>
          <w:szCs w:val="20"/>
        </w:rPr>
        <w:t> </w:t>
      </w:r>
      <w:r w:rsidR="004564F9" w:rsidRPr="008871DC">
        <w:rPr>
          <w:sz w:val="20"/>
          <w:szCs w:val="20"/>
        </w:rPr>
        <w:t>ochran</w:t>
      </w:r>
      <w:r w:rsidR="00487B93">
        <w:rPr>
          <w:sz w:val="20"/>
          <w:szCs w:val="20"/>
          <w:lang w:val="sk-SK"/>
        </w:rPr>
        <w:t>e osobných údajov</w:t>
      </w:r>
    </w:p>
    <w:p w14:paraId="7975F991" w14:textId="77777777" w:rsidR="00BA5E5C" w:rsidRPr="008871DC" w:rsidRDefault="00BA5E5C" w:rsidP="00445101">
      <w:pPr>
        <w:snapToGrid w:val="0"/>
        <w:spacing w:line="264" w:lineRule="auto"/>
        <w:jc w:val="both"/>
        <w:rPr>
          <w:sz w:val="20"/>
          <w:szCs w:val="20"/>
        </w:rPr>
      </w:pPr>
    </w:p>
    <w:p w14:paraId="58822314" w14:textId="77777777" w:rsidR="00BA5E5C" w:rsidRPr="008871DC" w:rsidRDefault="00BA5E5C" w:rsidP="00445101">
      <w:pPr>
        <w:snapToGrid w:val="0"/>
        <w:spacing w:line="264" w:lineRule="auto"/>
        <w:ind w:left="2124" w:hanging="2124"/>
        <w:jc w:val="both"/>
        <w:rPr>
          <w:b/>
          <w:sz w:val="20"/>
          <w:szCs w:val="20"/>
        </w:rPr>
      </w:pPr>
    </w:p>
    <w:p w14:paraId="58163698" w14:textId="77777777" w:rsidR="003C0A67" w:rsidRPr="008871DC" w:rsidRDefault="00BA5E5C" w:rsidP="00445101">
      <w:pPr>
        <w:snapToGrid w:val="0"/>
        <w:spacing w:line="264" w:lineRule="auto"/>
        <w:ind w:left="2124" w:hanging="2124"/>
        <w:jc w:val="both"/>
        <w:rPr>
          <w:sz w:val="20"/>
          <w:szCs w:val="20"/>
        </w:rPr>
      </w:pPr>
      <w:r w:rsidRPr="008871DC">
        <w:rPr>
          <w:b/>
          <w:sz w:val="20"/>
          <w:szCs w:val="20"/>
        </w:rPr>
        <w:t>Prevádzkovateľ:</w:t>
      </w:r>
      <w:r w:rsidRPr="008871DC">
        <w:rPr>
          <w:sz w:val="20"/>
          <w:szCs w:val="20"/>
        </w:rPr>
        <w:tab/>
      </w:r>
      <w:r w:rsidRPr="008871DC">
        <w:rPr>
          <w:sz w:val="20"/>
          <w:szCs w:val="20"/>
        </w:rPr>
        <w:tab/>
      </w:r>
      <w:r w:rsidRPr="008871DC">
        <w:rPr>
          <w:sz w:val="20"/>
          <w:szCs w:val="20"/>
        </w:rPr>
        <w:tab/>
      </w:r>
      <w:r w:rsidRPr="008871DC">
        <w:rPr>
          <w:sz w:val="20"/>
          <w:szCs w:val="20"/>
        </w:rPr>
        <w:tab/>
      </w:r>
    </w:p>
    <w:p w14:paraId="1388943B" w14:textId="323C8DBC" w:rsidR="00BA5E5C" w:rsidRPr="008871DC" w:rsidRDefault="0016745F" w:rsidP="00445101">
      <w:pPr>
        <w:snapToGrid w:val="0"/>
        <w:spacing w:line="264" w:lineRule="auto"/>
        <w:jc w:val="both"/>
        <w:rPr>
          <w:sz w:val="20"/>
          <w:szCs w:val="20"/>
        </w:rPr>
      </w:pPr>
      <w:r w:rsidRPr="008871DC">
        <w:rPr>
          <w:sz w:val="20"/>
          <w:szCs w:val="20"/>
        </w:rPr>
        <w:t>Š</w:t>
      </w:r>
      <w:r w:rsidR="00BA5E5C" w:rsidRPr="008871DC">
        <w:rPr>
          <w:sz w:val="20"/>
          <w:szCs w:val="20"/>
        </w:rPr>
        <w:t>tátny pedagogický ústav</w:t>
      </w:r>
    </w:p>
    <w:p w14:paraId="3AB7610F" w14:textId="1A7C4216" w:rsidR="00BA5E5C" w:rsidRPr="008871DC" w:rsidRDefault="00BA5E5C" w:rsidP="00445101">
      <w:pPr>
        <w:snapToGrid w:val="0"/>
        <w:spacing w:line="264" w:lineRule="auto"/>
        <w:ind w:left="2124" w:hanging="2124"/>
        <w:jc w:val="both"/>
        <w:rPr>
          <w:sz w:val="20"/>
          <w:szCs w:val="20"/>
        </w:rPr>
      </w:pPr>
      <w:r w:rsidRPr="008871DC">
        <w:rPr>
          <w:sz w:val="20"/>
          <w:szCs w:val="20"/>
        </w:rPr>
        <w:t>Pluhová 8</w:t>
      </w:r>
      <w:r w:rsidR="0016745F" w:rsidRPr="008871DC">
        <w:rPr>
          <w:sz w:val="20"/>
          <w:szCs w:val="20"/>
        </w:rPr>
        <w:t xml:space="preserve">, </w:t>
      </w:r>
      <w:r w:rsidRPr="008871DC">
        <w:rPr>
          <w:sz w:val="20"/>
          <w:szCs w:val="20"/>
        </w:rPr>
        <w:t>830 00 Bratislava</w:t>
      </w:r>
    </w:p>
    <w:p w14:paraId="2E030562" w14:textId="5FEF9099" w:rsidR="0016745F" w:rsidRPr="008871DC" w:rsidRDefault="0016745F" w:rsidP="00445101">
      <w:pPr>
        <w:snapToGrid w:val="0"/>
        <w:spacing w:line="264" w:lineRule="auto"/>
        <w:ind w:left="2124" w:hanging="2124"/>
        <w:jc w:val="both"/>
        <w:rPr>
          <w:sz w:val="20"/>
          <w:szCs w:val="20"/>
        </w:rPr>
      </w:pPr>
      <w:r w:rsidRPr="008871DC">
        <w:rPr>
          <w:sz w:val="20"/>
          <w:szCs w:val="20"/>
        </w:rPr>
        <w:t xml:space="preserve">IČO: </w:t>
      </w:r>
      <w:r w:rsidR="00CA71F1" w:rsidRPr="008871DC">
        <w:rPr>
          <w:sz w:val="20"/>
          <w:szCs w:val="20"/>
        </w:rPr>
        <w:t>3</w:t>
      </w:r>
      <w:r w:rsidR="00CA71F1" w:rsidRPr="008871DC">
        <w:rPr>
          <w:bCs/>
          <w:sz w:val="20"/>
          <w:szCs w:val="20"/>
          <w:lang w:val="sk-SK"/>
        </w:rPr>
        <w:t>0 807</w:t>
      </w:r>
      <w:r w:rsidR="00CA71F1" w:rsidRPr="008871DC">
        <w:rPr>
          <w:bCs/>
          <w:sz w:val="20"/>
          <w:szCs w:val="20"/>
        </w:rPr>
        <w:t> </w:t>
      </w:r>
      <w:r w:rsidR="00CA71F1" w:rsidRPr="008871DC">
        <w:rPr>
          <w:bCs/>
          <w:sz w:val="20"/>
          <w:szCs w:val="20"/>
          <w:lang w:val="sk-SK"/>
        </w:rPr>
        <w:t>506</w:t>
      </w:r>
    </w:p>
    <w:p w14:paraId="28135F48" w14:textId="77777777" w:rsidR="00BA5E5C" w:rsidRPr="008871DC" w:rsidRDefault="00BA5E5C" w:rsidP="00445101">
      <w:pPr>
        <w:snapToGrid w:val="0"/>
        <w:spacing w:line="264" w:lineRule="auto"/>
        <w:ind w:left="2124" w:hanging="2124"/>
        <w:jc w:val="both"/>
        <w:rPr>
          <w:b/>
          <w:sz w:val="20"/>
          <w:szCs w:val="20"/>
        </w:rPr>
      </w:pPr>
    </w:p>
    <w:p w14:paraId="1AAACED2" w14:textId="77777777" w:rsidR="003C0A67" w:rsidRPr="008871DC" w:rsidRDefault="0016745F" w:rsidP="00445101">
      <w:pPr>
        <w:snapToGrid w:val="0"/>
        <w:spacing w:line="264" w:lineRule="auto"/>
        <w:ind w:left="4240" w:hanging="4240"/>
        <w:jc w:val="both"/>
        <w:rPr>
          <w:b/>
          <w:sz w:val="20"/>
          <w:szCs w:val="20"/>
        </w:rPr>
      </w:pPr>
      <w:r w:rsidRPr="008871DC">
        <w:rPr>
          <w:b/>
          <w:sz w:val="20"/>
          <w:szCs w:val="20"/>
        </w:rPr>
        <w:t>Zoznam poskytnutých osobných údajov:</w:t>
      </w:r>
      <w:r w:rsidRPr="008871DC">
        <w:rPr>
          <w:b/>
          <w:sz w:val="20"/>
          <w:szCs w:val="20"/>
        </w:rPr>
        <w:tab/>
      </w:r>
    </w:p>
    <w:p w14:paraId="49E98877" w14:textId="01594C3E" w:rsidR="0016745F" w:rsidRPr="008871DC" w:rsidRDefault="0049001E" w:rsidP="00445101">
      <w:pPr>
        <w:snapToGrid w:val="0"/>
        <w:spacing w:line="264" w:lineRule="auto"/>
        <w:jc w:val="both"/>
        <w:rPr>
          <w:bCs/>
          <w:sz w:val="20"/>
          <w:szCs w:val="20"/>
        </w:rPr>
      </w:pPr>
      <w:r w:rsidRPr="008871DC">
        <w:rPr>
          <w:bCs/>
          <w:sz w:val="20"/>
          <w:szCs w:val="20"/>
        </w:rPr>
        <w:t>m</w:t>
      </w:r>
      <w:r w:rsidR="00C75ACF" w:rsidRPr="008871DC">
        <w:rPr>
          <w:bCs/>
          <w:sz w:val="20"/>
          <w:szCs w:val="20"/>
        </w:rPr>
        <w:t>eno: ...........................</w:t>
      </w:r>
    </w:p>
    <w:p w14:paraId="617CF215" w14:textId="59CE979A" w:rsidR="00C75ACF" w:rsidRPr="008871DC" w:rsidRDefault="00C75ACF" w:rsidP="00445101">
      <w:pPr>
        <w:snapToGrid w:val="0"/>
        <w:spacing w:line="264" w:lineRule="auto"/>
        <w:ind w:left="4240" w:hanging="4240"/>
        <w:jc w:val="both"/>
        <w:rPr>
          <w:bCs/>
          <w:sz w:val="20"/>
          <w:szCs w:val="20"/>
        </w:rPr>
      </w:pPr>
      <w:r w:rsidRPr="008871DC">
        <w:rPr>
          <w:bCs/>
          <w:sz w:val="20"/>
          <w:szCs w:val="20"/>
        </w:rPr>
        <w:t>priezvisko: ..........................</w:t>
      </w:r>
    </w:p>
    <w:p w14:paraId="4377B2C1" w14:textId="7DF045D5" w:rsidR="00793B55" w:rsidRPr="008871DC" w:rsidRDefault="00793B55" w:rsidP="00445101">
      <w:pPr>
        <w:snapToGrid w:val="0"/>
        <w:spacing w:line="264" w:lineRule="auto"/>
        <w:ind w:left="4240" w:hanging="4240"/>
        <w:jc w:val="both"/>
        <w:rPr>
          <w:bCs/>
          <w:sz w:val="20"/>
          <w:szCs w:val="20"/>
        </w:rPr>
      </w:pPr>
      <w:r w:rsidRPr="008871DC">
        <w:rPr>
          <w:bCs/>
          <w:sz w:val="20"/>
          <w:szCs w:val="20"/>
        </w:rPr>
        <w:t>adresa pracoviska: .........................</w:t>
      </w:r>
    </w:p>
    <w:p w14:paraId="5C9294D0" w14:textId="05B40354" w:rsidR="00634BD9" w:rsidRPr="008871DC" w:rsidRDefault="00634BD9" w:rsidP="00445101">
      <w:pPr>
        <w:snapToGrid w:val="0"/>
        <w:spacing w:line="264" w:lineRule="auto"/>
        <w:ind w:left="4240" w:hanging="4240"/>
        <w:jc w:val="both"/>
        <w:rPr>
          <w:bCs/>
          <w:sz w:val="20"/>
          <w:szCs w:val="20"/>
        </w:rPr>
      </w:pPr>
      <w:r w:rsidRPr="008871DC">
        <w:rPr>
          <w:bCs/>
          <w:sz w:val="20"/>
          <w:szCs w:val="20"/>
        </w:rPr>
        <w:t>email (nie je zverejnené vo verejnej časti registra): ......................</w:t>
      </w:r>
    </w:p>
    <w:p w14:paraId="28655654" w14:textId="7DBADC50" w:rsidR="00C75ACF" w:rsidRDefault="00C75ACF" w:rsidP="00445101">
      <w:pPr>
        <w:snapToGrid w:val="0"/>
        <w:spacing w:line="264" w:lineRule="auto"/>
        <w:ind w:left="4240" w:hanging="4240"/>
        <w:jc w:val="both"/>
        <w:rPr>
          <w:bCs/>
          <w:sz w:val="20"/>
          <w:szCs w:val="20"/>
        </w:rPr>
      </w:pPr>
      <w:r w:rsidRPr="008871DC">
        <w:rPr>
          <w:bCs/>
          <w:sz w:val="20"/>
          <w:szCs w:val="20"/>
        </w:rPr>
        <w:t xml:space="preserve">adresa na doručovanie (nie je zverejnené </w:t>
      </w:r>
      <w:r w:rsidR="00793B55" w:rsidRPr="008871DC">
        <w:rPr>
          <w:bCs/>
          <w:sz w:val="20"/>
          <w:szCs w:val="20"/>
        </w:rPr>
        <w:t>vo verejnej časti registra</w:t>
      </w:r>
      <w:r w:rsidRPr="008871DC">
        <w:rPr>
          <w:bCs/>
          <w:sz w:val="20"/>
          <w:szCs w:val="20"/>
        </w:rPr>
        <w:t>):</w:t>
      </w:r>
      <w:r w:rsidR="00793B55" w:rsidRPr="008871DC">
        <w:rPr>
          <w:bCs/>
          <w:sz w:val="20"/>
          <w:szCs w:val="20"/>
        </w:rPr>
        <w:t xml:space="preserve"> </w:t>
      </w:r>
      <w:r w:rsidRPr="008871DC">
        <w:rPr>
          <w:bCs/>
          <w:sz w:val="20"/>
          <w:szCs w:val="20"/>
        </w:rPr>
        <w:t>....................................</w:t>
      </w:r>
    </w:p>
    <w:p w14:paraId="04A2EBAB" w14:textId="1EAD9EAD" w:rsidR="00FF3452" w:rsidRPr="00FF3452" w:rsidRDefault="00FF3452" w:rsidP="00445101">
      <w:pPr>
        <w:snapToGrid w:val="0"/>
        <w:spacing w:line="264" w:lineRule="auto"/>
        <w:ind w:left="4240" w:hanging="4240"/>
        <w:jc w:val="both"/>
        <w:rPr>
          <w:bCs/>
          <w:sz w:val="20"/>
          <w:szCs w:val="20"/>
          <w:lang w:val="sk-SK"/>
        </w:rPr>
      </w:pPr>
      <w:r>
        <w:rPr>
          <w:bCs/>
          <w:sz w:val="20"/>
          <w:szCs w:val="20"/>
          <w:lang w:val="sk-SK"/>
        </w:rPr>
        <w:t xml:space="preserve">telefónne číslo (súkromné) </w:t>
      </w:r>
      <w:r w:rsidRPr="008871DC">
        <w:rPr>
          <w:bCs/>
          <w:sz w:val="20"/>
          <w:szCs w:val="20"/>
        </w:rPr>
        <w:t>(nie je zverejnené vo verejnej časti registra)</w:t>
      </w:r>
      <w:r>
        <w:rPr>
          <w:bCs/>
          <w:sz w:val="20"/>
          <w:szCs w:val="20"/>
          <w:lang w:val="sk-SK"/>
        </w:rPr>
        <w:t>: ..........................</w:t>
      </w:r>
    </w:p>
    <w:p w14:paraId="14C70724" w14:textId="213506CC" w:rsidR="0016745F" w:rsidRDefault="00FF3452" w:rsidP="00445101">
      <w:pPr>
        <w:snapToGrid w:val="0"/>
        <w:spacing w:line="264" w:lineRule="auto"/>
        <w:ind w:left="4240" w:hanging="4240"/>
        <w:jc w:val="both"/>
        <w:rPr>
          <w:bCs/>
          <w:sz w:val="20"/>
          <w:szCs w:val="20"/>
          <w:lang w:val="sk-SK"/>
        </w:rPr>
      </w:pPr>
      <w:r>
        <w:rPr>
          <w:bCs/>
          <w:sz w:val="20"/>
          <w:szCs w:val="20"/>
          <w:lang w:val="sk-SK"/>
        </w:rPr>
        <w:t>telefónne číslo</w:t>
      </w:r>
      <w:r>
        <w:rPr>
          <w:bCs/>
          <w:sz w:val="20"/>
          <w:szCs w:val="20"/>
          <w:lang w:val="sk-SK"/>
        </w:rPr>
        <w:t xml:space="preserve"> (pracovisko) </w:t>
      </w:r>
      <w:r w:rsidRPr="008871DC">
        <w:rPr>
          <w:bCs/>
          <w:sz w:val="20"/>
          <w:szCs w:val="20"/>
        </w:rPr>
        <w:t>(nie je zverejnené vo verejnej časti registra)</w:t>
      </w:r>
      <w:r>
        <w:rPr>
          <w:bCs/>
          <w:sz w:val="20"/>
          <w:szCs w:val="20"/>
          <w:lang w:val="sk-SK"/>
        </w:rPr>
        <w:t>: ..........................</w:t>
      </w:r>
    </w:p>
    <w:p w14:paraId="0A5287D2" w14:textId="77777777" w:rsidR="00FF3452" w:rsidRPr="008871DC" w:rsidRDefault="00FF3452" w:rsidP="00445101">
      <w:pPr>
        <w:snapToGrid w:val="0"/>
        <w:spacing w:line="264" w:lineRule="auto"/>
        <w:ind w:left="4240" w:hanging="4240"/>
        <w:jc w:val="both"/>
        <w:rPr>
          <w:b/>
          <w:sz w:val="20"/>
          <w:szCs w:val="20"/>
        </w:rPr>
      </w:pPr>
    </w:p>
    <w:p w14:paraId="48250735" w14:textId="0E93B948" w:rsidR="003C0A67" w:rsidRPr="008871DC" w:rsidRDefault="00BA5E5C" w:rsidP="00445101">
      <w:pPr>
        <w:snapToGrid w:val="0"/>
        <w:spacing w:line="264" w:lineRule="auto"/>
        <w:ind w:left="4240" w:hanging="4240"/>
        <w:jc w:val="both"/>
        <w:rPr>
          <w:b/>
          <w:sz w:val="20"/>
          <w:szCs w:val="20"/>
        </w:rPr>
      </w:pPr>
      <w:r w:rsidRPr="008871DC">
        <w:rPr>
          <w:b/>
          <w:sz w:val="20"/>
          <w:szCs w:val="20"/>
        </w:rPr>
        <w:t xml:space="preserve">Účel spracúvania </w:t>
      </w:r>
      <w:r w:rsidR="00793B55" w:rsidRPr="008871DC">
        <w:rPr>
          <w:b/>
          <w:sz w:val="20"/>
          <w:szCs w:val="20"/>
        </w:rPr>
        <w:t xml:space="preserve">poskytnutých </w:t>
      </w:r>
      <w:r w:rsidRPr="008871DC">
        <w:rPr>
          <w:b/>
          <w:sz w:val="20"/>
          <w:szCs w:val="20"/>
        </w:rPr>
        <w:t>osobných údajov</w:t>
      </w:r>
      <w:r w:rsidR="003C0A67" w:rsidRPr="008871DC">
        <w:rPr>
          <w:b/>
          <w:sz w:val="20"/>
          <w:szCs w:val="20"/>
        </w:rPr>
        <w:t xml:space="preserve"> dotknutej osoby</w:t>
      </w:r>
      <w:r w:rsidRPr="008871DC">
        <w:rPr>
          <w:b/>
          <w:sz w:val="20"/>
          <w:szCs w:val="20"/>
        </w:rPr>
        <w:t xml:space="preserve">: </w:t>
      </w:r>
      <w:r w:rsidRPr="008871DC">
        <w:rPr>
          <w:b/>
          <w:sz w:val="20"/>
          <w:szCs w:val="20"/>
        </w:rPr>
        <w:tab/>
      </w:r>
    </w:p>
    <w:p w14:paraId="0A3B170A" w14:textId="4914BA20" w:rsidR="00BA5E5C" w:rsidRPr="008871DC" w:rsidRDefault="007A7A74" w:rsidP="00445101">
      <w:pPr>
        <w:pStyle w:val="ListParagraph"/>
        <w:numPr>
          <w:ilvl w:val="0"/>
          <w:numId w:val="1"/>
        </w:numPr>
        <w:snapToGrid w:val="0"/>
        <w:spacing w:after="0" w:line="264" w:lineRule="auto"/>
        <w:ind w:left="709"/>
        <w:contextualSpacing w:val="0"/>
        <w:jc w:val="both"/>
        <w:rPr>
          <w:rFonts w:ascii="Times New Roman" w:hAnsi="Times New Roman" w:cs="Times New Roman"/>
          <w:b/>
          <w:sz w:val="20"/>
          <w:szCs w:val="20"/>
        </w:rPr>
      </w:pPr>
      <w:r w:rsidRPr="008871DC">
        <w:rPr>
          <w:rFonts w:ascii="Times New Roman" w:hAnsi="Times New Roman" w:cs="Times New Roman"/>
          <w:bCs/>
          <w:sz w:val="20"/>
          <w:szCs w:val="20"/>
        </w:rPr>
        <w:t>z</w:t>
      </w:r>
      <w:r w:rsidR="00793B55" w:rsidRPr="008871DC">
        <w:rPr>
          <w:rFonts w:ascii="Times New Roman" w:hAnsi="Times New Roman" w:cs="Times New Roman"/>
          <w:sz w:val="20"/>
          <w:szCs w:val="20"/>
        </w:rPr>
        <w:t xml:space="preserve">ápis do registra recenzentov – </w:t>
      </w:r>
      <w:r w:rsidR="00793B55" w:rsidRPr="008871DC">
        <w:rPr>
          <w:rFonts w:ascii="Times New Roman" w:hAnsi="Times New Roman" w:cs="Times New Roman"/>
          <w:sz w:val="20"/>
          <w:szCs w:val="20"/>
          <w:highlight w:val="yellow"/>
        </w:rPr>
        <w:t>všeobecnovzdelávacie predmety</w:t>
      </w:r>
      <w:r w:rsidRPr="008871DC">
        <w:rPr>
          <w:rFonts w:ascii="Times New Roman" w:hAnsi="Times New Roman" w:cs="Times New Roman"/>
          <w:sz w:val="20"/>
          <w:szCs w:val="20"/>
        </w:rPr>
        <w:t>,</w:t>
      </w:r>
      <w:r w:rsidR="00FF3452">
        <w:rPr>
          <w:rFonts w:ascii="Times New Roman" w:hAnsi="Times New Roman" w:cs="Times New Roman"/>
          <w:sz w:val="20"/>
          <w:szCs w:val="20"/>
        </w:rPr>
        <w:t xml:space="preserve"> verejná časť registra zverejnené údaje: meno priezvisko, adresa pracoviska, neverejná časť registra určená výlučne pre prevádzkovateľa</w:t>
      </w:r>
    </w:p>
    <w:p w14:paraId="3F41FCEB" w14:textId="274600CF" w:rsidR="007A7A74" w:rsidRPr="008871DC" w:rsidRDefault="007A7A74" w:rsidP="00445101">
      <w:pPr>
        <w:pStyle w:val="ListParagraph"/>
        <w:numPr>
          <w:ilvl w:val="0"/>
          <w:numId w:val="1"/>
        </w:numPr>
        <w:snapToGrid w:val="0"/>
        <w:spacing w:after="0" w:line="264" w:lineRule="auto"/>
        <w:ind w:left="709"/>
        <w:contextualSpacing w:val="0"/>
        <w:jc w:val="both"/>
        <w:rPr>
          <w:rFonts w:ascii="Times New Roman" w:hAnsi="Times New Roman" w:cs="Times New Roman"/>
          <w:bCs/>
          <w:sz w:val="20"/>
          <w:szCs w:val="20"/>
        </w:rPr>
      </w:pPr>
      <w:r w:rsidRPr="008871DC">
        <w:rPr>
          <w:rFonts w:ascii="Times New Roman" w:hAnsi="Times New Roman" w:cs="Times New Roman"/>
          <w:bCs/>
          <w:sz w:val="20"/>
          <w:szCs w:val="20"/>
        </w:rPr>
        <w:t>poskyt</w:t>
      </w:r>
      <w:r w:rsidR="00634BD9" w:rsidRPr="008871DC">
        <w:rPr>
          <w:rFonts w:ascii="Times New Roman" w:hAnsi="Times New Roman" w:cs="Times New Roman"/>
          <w:bCs/>
          <w:sz w:val="20"/>
          <w:szCs w:val="20"/>
        </w:rPr>
        <w:t>nutie</w:t>
      </w:r>
      <w:r w:rsidRPr="008871DC">
        <w:rPr>
          <w:rFonts w:ascii="Times New Roman" w:hAnsi="Times New Roman" w:cs="Times New Roman"/>
          <w:bCs/>
          <w:sz w:val="20"/>
          <w:szCs w:val="20"/>
        </w:rPr>
        <w:t xml:space="preserve"> </w:t>
      </w:r>
      <w:r w:rsidR="00634BD9" w:rsidRPr="008871DC">
        <w:rPr>
          <w:rFonts w:ascii="Times New Roman" w:hAnsi="Times New Roman" w:cs="Times New Roman"/>
          <w:bCs/>
          <w:sz w:val="20"/>
          <w:szCs w:val="20"/>
        </w:rPr>
        <w:t xml:space="preserve">osobných </w:t>
      </w:r>
      <w:r w:rsidRPr="008871DC">
        <w:rPr>
          <w:rFonts w:ascii="Times New Roman" w:hAnsi="Times New Roman" w:cs="Times New Roman"/>
          <w:bCs/>
          <w:sz w:val="20"/>
          <w:szCs w:val="20"/>
        </w:rPr>
        <w:t xml:space="preserve">údajov </w:t>
      </w:r>
      <w:r w:rsidR="00634BD9" w:rsidRPr="008871DC">
        <w:rPr>
          <w:rFonts w:ascii="Times New Roman" w:hAnsi="Times New Roman" w:cs="Times New Roman"/>
          <w:bCs/>
          <w:sz w:val="20"/>
          <w:szCs w:val="20"/>
        </w:rPr>
        <w:t xml:space="preserve">dotknutej osoby </w:t>
      </w:r>
      <w:r w:rsidRPr="008871DC">
        <w:rPr>
          <w:rFonts w:ascii="Times New Roman" w:hAnsi="Times New Roman" w:cs="Times New Roman"/>
          <w:bCs/>
          <w:sz w:val="20"/>
          <w:szCs w:val="20"/>
        </w:rPr>
        <w:t>Ministerstv</w:t>
      </w:r>
      <w:r w:rsidR="00634BD9" w:rsidRPr="008871DC">
        <w:rPr>
          <w:rFonts w:ascii="Times New Roman" w:hAnsi="Times New Roman" w:cs="Times New Roman"/>
          <w:bCs/>
          <w:sz w:val="20"/>
          <w:szCs w:val="20"/>
        </w:rPr>
        <w:t>u</w:t>
      </w:r>
      <w:r w:rsidRPr="008871DC">
        <w:rPr>
          <w:rFonts w:ascii="Times New Roman" w:hAnsi="Times New Roman" w:cs="Times New Roman"/>
          <w:bCs/>
          <w:sz w:val="20"/>
          <w:szCs w:val="20"/>
        </w:rPr>
        <w:t xml:space="preserve"> školstva, </w:t>
      </w:r>
      <w:r w:rsidR="00634BD9" w:rsidRPr="008871DC">
        <w:rPr>
          <w:rFonts w:ascii="Times New Roman" w:hAnsi="Times New Roman" w:cs="Times New Roman"/>
          <w:bCs/>
          <w:sz w:val="20"/>
          <w:szCs w:val="20"/>
        </w:rPr>
        <w:t xml:space="preserve">vedy, výskumu a športu Slovenskej republiky za účelom zostavenia, vedenia a aktualizácie </w:t>
      </w:r>
      <w:r w:rsidR="00FF3452">
        <w:rPr>
          <w:rFonts w:ascii="Times New Roman" w:hAnsi="Times New Roman" w:cs="Times New Roman"/>
          <w:bCs/>
          <w:sz w:val="20"/>
          <w:szCs w:val="20"/>
        </w:rPr>
        <w:t xml:space="preserve">verejnej časti </w:t>
      </w:r>
      <w:r w:rsidR="00634BD9" w:rsidRPr="008871DC">
        <w:rPr>
          <w:rFonts w:ascii="Times New Roman" w:hAnsi="Times New Roman" w:cs="Times New Roman"/>
          <w:bCs/>
          <w:sz w:val="20"/>
          <w:szCs w:val="20"/>
        </w:rPr>
        <w:t>registra recenzentov,</w:t>
      </w:r>
      <w:r w:rsidRPr="008871DC">
        <w:rPr>
          <w:rFonts w:ascii="Times New Roman" w:hAnsi="Times New Roman" w:cs="Times New Roman"/>
          <w:bCs/>
          <w:sz w:val="20"/>
          <w:szCs w:val="20"/>
        </w:rPr>
        <w:t xml:space="preserve"> </w:t>
      </w:r>
    </w:p>
    <w:p w14:paraId="39581E4F" w14:textId="2F8F6524" w:rsidR="00634BD9" w:rsidRDefault="00634BD9" w:rsidP="00445101">
      <w:pPr>
        <w:pStyle w:val="ListParagraph"/>
        <w:numPr>
          <w:ilvl w:val="0"/>
          <w:numId w:val="1"/>
        </w:numPr>
        <w:snapToGrid w:val="0"/>
        <w:spacing w:after="0" w:line="264" w:lineRule="auto"/>
        <w:ind w:left="709"/>
        <w:contextualSpacing w:val="0"/>
        <w:jc w:val="both"/>
        <w:rPr>
          <w:rFonts w:ascii="Times New Roman" w:hAnsi="Times New Roman" w:cs="Times New Roman"/>
          <w:bCs/>
          <w:sz w:val="20"/>
          <w:szCs w:val="20"/>
        </w:rPr>
      </w:pPr>
      <w:r w:rsidRPr="008871DC">
        <w:rPr>
          <w:rFonts w:ascii="Times New Roman" w:hAnsi="Times New Roman" w:cs="Times New Roman"/>
          <w:bCs/>
          <w:sz w:val="20"/>
          <w:szCs w:val="20"/>
        </w:rPr>
        <w:t>poskytnutie osobných údajov dotknutej osoby tretej osobe – dodávateľ, ktorý zabezpečí tvorbu a vydanie nového didaktického prostriedku</w:t>
      </w:r>
    </w:p>
    <w:p w14:paraId="2B27D446" w14:textId="3F2B967E" w:rsidR="00330245" w:rsidRPr="008871DC" w:rsidRDefault="00330245" w:rsidP="00445101">
      <w:pPr>
        <w:pStyle w:val="ListParagraph"/>
        <w:numPr>
          <w:ilvl w:val="0"/>
          <w:numId w:val="1"/>
        </w:numPr>
        <w:snapToGrid w:val="0"/>
        <w:spacing w:after="0" w:line="264" w:lineRule="auto"/>
        <w:ind w:left="709"/>
        <w:contextualSpacing w:val="0"/>
        <w:jc w:val="both"/>
        <w:rPr>
          <w:rFonts w:ascii="Times New Roman" w:hAnsi="Times New Roman" w:cs="Times New Roman"/>
          <w:bCs/>
          <w:sz w:val="20"/>
          <w:szCs w:val="20"/>
        </w:rPr>
      </w:pPr>
      <w:r>
        <w:rPr>
          <w:rFonts w:ascii="Times New Roman" w:hAnsi="Times New Roman" w:cs="Times New Roman"/>
          <w:bCs/>
          <w:sz w:val="20"/>
          <w:szCs w:val="20"/>
        </w:rPr>
        <w:t>email a adresa na doručovanie sa spracúva výlučne za účelom vzájomnej komunikácie prevádzkovateľa</w:t>
      </w:r>
      <w:r w:rsidR="00B1096B">
        <w:rPr>
          <w:rFonts w:ascii="Times New Roman" w:hAnsi="Times New Roman" w:cs="Times New Roman"/>
          <w:bCs/>
          <w:sz w:val="20"/>
          <w:szCs w:val="20"/>
        </w:rPr>
        <w:t xml:space="preserve">, tretej osoby </w:t>
      </w:r>
      <w:r w:rsidR="009B2766">
        <w:rPr>
          <w:rFonts w:ascii="Times New Roman" w:hAnsi="Times New Roman" w:cs="Times New Roman"/>
          <w:bCs/>
          <w:sz w:val="20"/>
          <w:szCs w:val="20"/>
        </w:rPr>
        <w:t xml:space="preserve">podľa </w:t>
      </w:r>
      <w:r w:rsidR="00B1096B">
        <w:rPr>
          <w:rFonts w:ascii="Times New Roman" w:hAnsi="Times New Roman" w:cs="Times New Roman"/>
          <w:bCs/>
          <w:sz w:val="20"/>
          <w:szCs w:val="20"/>
        </w:rPr>
        <w:t>bodu (ii), (iii)</w:t>
      </w:r>
      <w:r>
        <w:rPr>
          <w:rFonts w:ascii="Times New Roman" w:hAnsi="Times New Roman" w:cs="Times New Roman"/>
          <w:bCs/>
          <w:sz w:val="20"/>
          <w:szCs w:val="20"/>
        </w:rPr>
        <w:t xml:space="preserve"> s dotknutou osobou; </w:t>
      </w:r>
      <w:r w:rsidR="00C25EDC">
        <w:rPr>
          <w:rFonts w:ascii="Times New Roman" w:hAnsi="Times New Roman" w:cs="Times New Roman"/>
          <w:bCs/>
          <w:sz w:val="20"/>
          <w:szCs w:val="20"/>
        </w:rPr>
        <w:t>tieto údaje sa nezverejňujú vo verejnej časti registra recenzentov.</w:t>
      </w:r>
    </w:p>
    <w:p w14:paraId="17EF91DC" w14:textId="77777777" w:rsidR="00BA5E5C" w:rsidRPr="008871DC" w:rsidRDefault="00BA5E5C" w:rsidP="00445101">
      <w:pPr>
        <w:snapToGrid w:val="0"/>
        <w:spacing w:line="264" w:lineRule="auto"/>
        <w:ind w:left="3540" w:hanging="3540"/>
        <w:jc w:val="both"/>
        <w:rPr>
          <w:sz w:val="20"/>
          <w:szCs w:val="20"/>
        </w:rPr>
      </w:pPr>
    </w:p>
    <w:p w14:paraId="71234FA9" w14:textId="77777777" w:rsidR="0049001E" w:rsidRPr="008871DC" w:rsidRDefault="00BA5E5C" w:rsidP="00445101">
      <w:pPr>
        <w:tabs>
          <w:tab w:val="left" w:pos="993"/>
        </w:tabs>
        <w:snapToGrid w:val="0"/>
        <w:spacing w:line="264" w:lineRule="auto"/>
        <w:ind w:left="4240" w:hanging="4240"/>
        <w:jc w:val="both"/>
        <w:rPr>
          <w:sz w:val="20"/>
          <w:szCs w:val="20"/>
        </w:rPr>
      </w:pPr>
      <w:r w:rsidRPr="008871DC">
        <w:rPr>
          <w:b/>
          <w:sz w:val="20"/>
          <w:szCs w:val="20"/>
        </w:rPr>
        <w:t>Doba poskytnutia súhlasu:</w:t>
      </w:r>
      <w:r w:rsidRPr="008871DC">
        <w:rPr>
          <w:sz w:val="20"/>
          <w:szCs w:val="20"/>
        </w:rPr>
        <w:t xml:space="preserve"> </w:t>
      </w:r>
      <w:r w:rsidRPr="008871DC">
        <w:rPr>
          <w:sz w:val="20"/>
          <w:szCs w:val="20"/>
        </w:rPr>
        <w:tab/>
      </w:r>
    </w:p>
    <w:p w14:paraId="0ADC8C4A" w14:textId="79D46B5F" w:rsidR="00BA5E5C" w:rsidRPr="008871DC" w:rsidRDefault="003331C4" w:rsidP="00445101">
      <w:pPr>
        <w:snapToGrid w:val="0"/>
        <w:spacing w:line="264" w:lineRule="auto"/>
        <w:jc w:val="both"/>
        <w:rPr>
          <w:b/>
          <w:sz w:val="20"/>
          <w:szCs w:val="20"/>
        </w:rPr>
      </w:pPr>
      <w:r w:rsidRPr="008871DC">
        <w:rPr>
          <w:sz w:val="20"/>
          <w:szCs w:val="20"/>
        </w:rPr>
        <w:t>počas 5 rokov</w:t>
      </w:r>
      <w:r w:rsidR="00472390">
        <w:rPr>
          <w:sz w:val="20"/>
          <w:szCs w:val="20"/>
          <w:lang w:val="sk-SK"/>
        </w:rPr>
        <w:t xml:space="preserve"> od ich poskytnutia dotknutou osobou</w:t>
      </w:r>
      <w:r w:rsidRPr="008871DC">
        <w:rPr>
          <w:sz w:val="20"/>
          <w:szCs w:val="20"/>
        </w:rPr>
        <w:t>. Následne sú osobné údaje dotknutej osoby v súlade so všeobecnými právnymi predpismi</w:t>
      </w:r>
      <w:r w:rsidR="0049001E" w:rsidRPr="008871DC">
        <w:rPr>
          <w:sz w:val="20"/>
          <w:szCs w:val="20"/>
        </w:rPr>
        <w:t xml:space="preserve"> </w:t>
      </w:r>
      <w:r w:rsidRPr="008871DC">
        <w:rPr>
          <w:sz w:val="20"/>
          <w:szCs w:val="20"/>
        </w:rPr>
        <w:t>zaradené do predarchívnej starostlivosti.</w:t>
      </w:r>
    </w:p>
    <w:p w14:paraId="49FEA802" w14:textId="77777777" w:rsidR="00BA5E5C" w:rsidRPr="008871DC" w:rsidRDefault="00BA5E5C" w:rsidP="00445101">
      <w:pPr>
        <w:snapToGrid w:val="0"/>
        <w:spacing w:line="264" w:lineRule="auto"/>
        <w:ind w:left="3540" w:hanging="3540"/>
        <w:jc w:val="both"/>
        <w:rPr>
          <w:b/>
          <w:sz w:val="20"/>
          <w:szCs w:val="20"/>
        </w:rPr>
      </w:pPr>
    </w:p>
    <w:p w14:paraId="297BA5ED" w14:textId="15659AE9" w:rsidR="00BA5E5C" w:rsidRPr="008871DC" w:rsidRDefault="003331C4" w:rsidP="00445101">
      <w:pPr>
        <w:snapToGrid w:val="0"/>
        <w:spacing w:line="264" w:lineRule="auto"/>
        <w:jc w:val="both"/>
        <w:rPr>
          <w:b/>
          <w:bCs/>
          <w:sz w:val="20"/>
          <w:szCs w:val="20"/>
        </w:rPr>
      </w:pPr>
      <w:r w:rsidRPr="008871DC">
        <w:rPr>
          <w:b/>
          <w:bCs/>
          <w:sz w:val="20"/>
          <w:szCs w:val="20"/>
        </w:rPr>
        <w:t>Poučenie:</w:t>
      </w:r>
      <w:r w:rsidRPr="008871DC">
        <w:rPr>
          <w:b/>
          <w:bCs/>
          <w:sz w:val="20"/>
          <w:szCs w:val="20"/>
        </w:rPr>
        <w:tab/>
      </w:r>
      <w:r w:rsidRPr="008871DC">
        <w:rPr>
          <w:b/>
          <w:bCs/>
          <w:sz w:val="20"/>
          <w:szCs w:val="20"/>
        </w:rPr>
        <w:tab/>
      </w:r>
      <w:r w:rsidRPr="008871DC">
        <w:rPr>
          <w:b/>
          <w:bCs/>
          <w:sz w:val="20"/>
          <w:szCs w:val="20"/>
        </w:rPr>
        <w:tab/>
      </w:r>
      <w:r w:rsidRPr="008871DC">
        <w:rPr>
          <w:b/>
          <w:bCs/>
          <w:sz w:val="20"/>
          <w:szCs w:val="20"/>
        </w:rPr>
        <w:tab/>
      </w:r>
      <w:r w:rsidRPr="008871DC">
        <w:rPr>
          <w:b/>
          <w:bCs/>
          <w:sz w:val="20"/>
          <w:szCs w:val="20"/>
        </w:rPr>
        <w:tab/>
      </w:r>
    </w:p>
    <w:p w14:paraId="3E4B7226" w14:textId="61DED3DE" w:rsidR="0049001E" w:rsidRPr="0049001E" w:rsidRDefault="0049001E" w:rsidP="00445101">
      <w:pPr>
        <w:tabs>
          <w:tab w:val="left" w:pos="993"/>
        </w:tabs>
        <w:snapToGrid w:val="0"/>
        <w:spacing w:line="264" w:lineRule="auto"/>
        <w:jc w:val="both"/>
        <w:rPr>
          <w:rFonts w:eastAsiaTheme="minorHAnsi"/>
          <w:sz w:val="20"/>
          <w:szCs w:val="20"/>
          <w:lang w:val="sk-SK" w:eastAsia="en-US"/>
        </w:rPr>
      </w:pPr>
      <w:r w:rsidRPr="008871DC">
        <w:rPr>
          <w:rFonts w:eastAsiaTheme="minorHAnsi"/>
          <w:sz w:val="20"/>
          <w:szCs w:val="20"/>
          <w:lang w:val="sk-SK" w:eastAsia="en-US"/>
        </w:rPr>
        <w:t>Dotknutá osoba poskytuje prevádzkovateľovi osobné údaje na uvedený účel a stanovený čas jeho platnosti dobrovoľne a slobodne. </w:t>
      </w:r>
      <w:r w:rsidRPr="0049001E">
        <w:rPr>
          <w:rFonts w:eastAsiaTheme="minorHAnsi"/>
          <w:sz w:val="20"/>
          <w:szCs w:val="20"/>
          <w:lang w:val="sk-SK" w:eastAsia="en-US"/>
        </w:rPr>
        <w:t>Podľa článku 7 ods. 3</w:t>
      </w:r>
      <w:r w:rsidRPr="008871DC">
        <w:rPr>
          <w:sz w:val="20"/>
          <w:szCs w:val="20"/>
        </w:rPr>
        <w:t>)</w:t>
      </w:r>
      <w:r w:rsidRPr="0049001E">
        <w:rPr>
          <w:rFonts w:eastAsiaTheme="minorHAnsi"/>
          <w:sz w:val="20"/>
          <w:szCs w:val="20"/>
          <w:lang w:val="sk-SK" w:eastAsia="en-US"/>
        </w:rPr>
        <w:t xml:space="preserve"> nariadenia Európskeho parlamentu a Rady (EÚ) 2016/679 z</w:t>
      </w:r>
      <w:r w:rsidRPr="008871DC">
        <w:rPr>
          <w:sz w:val="20"/>
          <w:szCs w:val="20"/>
        </w:rPr>
        <w:t>o dňa</w:t>
      </w:r>
      <w:r w:rsidRPr="0049001E">
        <w:rPr>
          <w:rFonts w:eastAsiaTheme="minorHAnsi"/>
          <w:sz w:val="20"/>
          <w:szCs w:val="20"/>
          <w:lang w:val="sk-SK" w:eastAsia="en-US"/>
        </w:rPr>
        <w:t xml:space="preserve"> 27.04.2016 o ochrane fyzických osôb pri spracúvaní osobných údajov a o voľnom pohybe takýchto údajov, ktorým sa zrušuje smernica 95/46/ES (všeobecné nariadenie o ochrane údajov) v spojení s</w:t>
      </w:r>
      <w:r w:rsidRPr="008871DC">
        <w:rPr>
          <w:sz w:val="20"/>
          <w:szCs w:val="20"/>
        </w:rPr>
        <w:t xml:space="preserve"> ust. </w:t>
      </w:r>
      <w:r w:rsidRPr="0049001E">
        <w:rPr>
          <w:rFonts w:eastAsiaTheme="minorHAnsi"/>
          <w:sz w:val="20"/>
          <w:szCs w:val="20"/>
          <w:lang w:val="sk-SK" w:eastAsia="en-US"/>
        </w:rPr>
        <w:t>§ 14 ods. 3</w:t>
      </w:r>
      <w:r w:rsidRPr="008871DC">
        <w:rPr>
          <w:sz w:val="20"/>
          <w:szCs w:val="20"/>
        </w:rPr>
        <w:t>)</w:t>
      </w:r>
      <w:r w:rsidRPr="0049001E">
        <w:rPr>
          <w:rFonts w:eastAsiaTheme="minorHAnsi"/>
          <w:sz w:val="20"/>
          <w:szCs w:val="20"/>
          <w:lang w:val="sk-SK" w:eastAsia="en-US"/>
        </w:rPr>
        <w:t xml:space="preserve"> zákona č. 18/2018 Z. z. o ochrane osobných údajov a o zmene a doplnení niektorých zákonov dotknutá osoba má právo kedykoľvek odvolať súhlas so spracovaním osobných údajov, ktoré sa jej týkajú. Odvolanie súhlasu nemá vplyv na zákonnosť spracúvania osobných údajov založeného na súhlase pred jeho odvolaním. Dotknutá osoba môže súhlas odvolať rovnakým spôsobom, akým súhlas udelila. </w:t>
      </w:r>
    </w:p>
    <w:p w14:paraId="68D31409" w14:textId="77777777" w:rsidR="00077D6D" w:rsidRPr="008871DC" w:rsidRDefault="00077D6D" w:rsidP="00445101">
      <w:pPr>
        <w:snapToGrid w:val="0"/>
        <w:spacing w:line="264" w:lineRule="auto"/>
        <w:jc w:val="both"/>
        <w:rPr>
          <w:spacing w:val="-2"/>
          <w:sz w:val="20"/>
          <w:szCs w:val="20"/>
        </w:rPr>
      </w:pPr>
    </w:p>
    <w:p w14:paraId="04B4996E" w14:textId="77777777" w:rsidR="00BA5E5C" w:rsidRPr="008871DC" w:rsidRDefault="00BA5E5C" w:rsidP="00445101">
      <w:pPr>
        <w:snapToGrid w:val="0"/>
        <w:spacing w:line="264" w:lineRule="auto"/>
        <w:jc w:val="both"/>
        <w:rPr>
          <w:sz w:val="20"/>
          <w:szCs w:val="20"/>
        </w:rPr>
      </w:pPr>
      <w:r w:rsidRPr="008871DC">
        <w:rPr>
          <w:sz w:val="20"/>
          <w:szCs w:val="20"/>
        </w:rPr>
        <w:t>V Bratislave, dňa ....................</w:t>
      </w:r>
    </w:p>
    <w:p w14:paraId="00D71FB6" w14:textId="68B9ECF3" w:rsidR="00BC611C" w:rsidRPr="008871DC" w:rsidRDefault="00BA5E5C" w:rsidP="00445101">
      <w:pPr>
        <w:snapToGrid w:val="0"/>
        <w:spacing w:line="264" w:lineRule="auto"/>
        <w:jc w:val="both"/>
        <w:rPr>
          <w:sz w:val="20"/>
          <w:szCs w:val="20"/>
        </w:rPr>
      </w:pPr>
      <w:r w:rsidRPr="008871DC">
        <w:rPr>
          <w:sz w:val="20"/>
          <w:szCs w:val="20"/>
        </w:rPr>
        <w:tab/>
      </w:r>
      <w:r w:rsidRPr="008871DC">
        <w:rPr>
          <w:sz w:val="20"/>
          <w:szCs w:val="20"/>
        </w:rPr>
        <w:tab/>
      </w:r>
      <w:r w:rsidRPr="008871DC">
        <w:rPr>
          <w:sz w:val="20"/>
          <w:szCs w:val="20"/>
        </w:rPr>
        <w:tab/>
      </w:r>
      <w:r w:rsidRPr="008871DC">
        <w:rPr>
          <w:sz w:val="20"/>
          <w:szCs w:val="20"/>
        </w:rPr>
        <w:tab/>
      </w:r>
      <w:r w:rsidRPr="008871DC">
        <w:rPr>
          <w:sz w:val="20"/>
          <w:szCs w:val="20"/>
        </w:rPr>
        <w:tab/>
      </w:r>
      <w:r w:rsidRPr="008871DC">
        <w:rPr>
          <w:sz w:val="20"/>
          <w:szCs w:val="20"/>
        </w:rPr>
        <w:tab/>
      </w:r>
      <w:r w:rsidR="0049001E" w:rsidRPr="008871DC">
        <w:rPr>
          <w:sz w:val="20"/>
          <w:szCs w:val="20"/>
        </w:rPr>
        <w:tab/>
      </w:r>
      <w:r w:rsidR="0049001E" w:rsidRPr="008871DC">
        <w:rPr>
          <w:sz w:val="20"/>
          <w:szCs w:val="20"/>
        </w:rPr>
        <w:tab/>
      </w:r>
      <w:r w:rsidRPr="008871DC">
        <w:rPr>
          <w:sz w:val="20"/>
          <w:szCs w:val="20"/>
        </w:rPr>
        <w:t>.................................................</w:t>
      </w:r>
    </w:p>
    <w:p w14:paraId="3FC423DC" w14:textId="75569B8B" w:rsidR="0049001E" w:rsidRPr="008871DC" w:rsidRDefault="0049001E" w:rsidP="00445101">
      <w:pPr>
        <w:snapToGrid w:val="0"/>
        <w:spacing w:line="264" w:lineRule="auto"/>
        <w:jc w:val="both"/>
        <w:rPr>
          <w:sz w:val="20"/>
          <w:szCs w:val="20"/>
        </w:rPr>
      </w:pPr>
      <w:r w:rsidRPr="008871DC">
        <w:rPr>
          <w:sz w:val="20"/>
          <w:szCs w:val="20"/>
        </w:rPr>
        <w:tab/>
      </w:r>
      <w:r w:rsidRPr="008871DC">
        <w:rPr>
          <w:sz w:val="20"/>
          <w:szCs w:val="20"/>
        </w:rPr>
        <w:tab/>
      </w:r>
      <w:r w:rsidRPr="008871DC">
        <w:rPr>
          <w:sz w:val="20"/>
          <w:szCs w:val="20"/>
        </w:rPr>
        <w:tab/>
      </w:r>
      <w:r w:rsidRPr="008871DC">
        <w:rPr>
          <w:sz w:val="20"/>
          <w:szCs w:val="20"/>
        </w:rPr>
        <w:tab/>
      </w:r>
      <w:r w:rsidRPr="008871DC">
        <w:rPr>
          <w:sz w:val="20"/>
          <w:szCs w:val="20"/>
        </w:rPr>
        <w:tab/>
      </w:r>
      <w:r w:rsidRPr="008871DC">
        <w:rPr>
          <w:sz w:val="20"/>
          <w:szCs w:val="20"/>
        </w:rPr>
        <w:tab/>
      </w:r>
      <w:r w:rsidRPr="008871DC">
        <w:rPr>
          <w:sz w:val="20"/>
          <w:szCs w:val="20"/>
        </w:rPr>
        <w:tab/>
      </w:r>
      <w:r w:rsidRPr="008871DC">
        <w:rPr>
          <w:sz w:val="20"/>
          <w:szCs w:val="20"/>
        </w:rPr>
        <w:tab/>
        <w:t>podpis dotknutej osoby</w:t>
      </w:r>
    </w:p>
    <w:p w14:paraId="435F4591" w14:textId="77777777" w:rsidR="0049001E" w:rsidRPr="008871DC" w:rsidRDefault="0049001E" w:rsidP="00445101">
      <w:pPr>
        <w:snapToGrid w:val="0"/>
        <w:spacing w:line="264" w:lineRule="auto"/>
        <w:jc w:val="center"/>
        <w:rPr>
          <w:b/>
          <w:bCs/>
          <w:sz w:val="20"/>
          <w:szCs w:val="20"/>
        </w:rPr>
      </w:pPr>
    </w:p>
    <w:p w14:paraId="2E206B5F" w14:textId="77777777" w:rsidR="008871DC" w:rsidRDefault="008871DC" w:rsidP="00445101">
      <w:pPr>
        <w:snapToGrid w:val="0"/>
        <w:spacing w:line="264" w:lineRule="auto"/>
        <w:jc w:val="center"/>
        <w:rPr>
          <w:b/>
          <w:bCs/>
          <w:sz w:val="20"/>
          <w:szCs w:val="20"/>
        </w:rPr>
      </w:pPr>
    </w:p>
    <w:p w14:paraId="73779D13" w14:textId="77777777" w:rsidR="008871DC" w:rsidRDefault="008871DC" w:rsidP="00445101">
      <w:pPr>
        <w:snapToGrid w:val="0"/>
        <w:spacing w:line="264" w:lineRule="auto"/>
        <w:jc w:val="center"/>
        <w:rPr>
          <w:b/>
          <w:bCs/>
          <w:sz w:val="20"/>
          <w:szCs w:val="20"/>
        </w:rPr>
      </w:pPr>
    </w:p>
    <w:p w14:paraId="1C314583" w14:textId="2CC3ED69" w:rsidR="0049001E" w:rsidRPr="00445101" w:rsidRDefault="0049001E" w:rsidP="00445101">
      <w:pPr>
        <w:snapToGrid w:val="0"/>
        <w:spacing w:line="264" w:lineRule="auto"/>
        <w:jc w:val="center"/>
        <w:rPr>
          <w:b/>
          <w:bCs/>
        </w:rPr>
      </w:pPr>
      <w:r w:rsidRPr="00445101">
        <w:rPr>
          <w:b/>
          <w:bCs/>
        </w:rPr>
        <w:t>[POKRAČOVANIE NA DRUHEJ STRANE]</w:t>
      </w:r>
    </w:p>
    <w:p w14:paraId="5883C65E" w14:textId="77777777" w:rsidR="008871DC" w:rsidRDefault="008871DC" w:rsidP="00445101">
      <w:pPr>
        <w:snapToGrid w:val="0"/>
        <w:spacing w:line="264" w:lineRule="auto"/>
        <w:jc w:val="center"/>
        <w:rPr>
          <w:b/>
          <w:bCs/>
          <w:color w:val="000000"/>
          <w:sz w:val="20"/>
          <w:szCs w:val="20"/>
        </w:rPr>
      </w:pPr>
    </w:p>
    <w:p w14:paraId="7508F0DD" w14:textId="77777777" w:rsidR="008871DC" w:rsidRDefault="008871DC" w:rsidP="00445101">
      <w:pPr>
        <w:snapToGrid w:val="0"/>
        <w:spacing w:line="264" w:lineRule="auto"/>
        <w:jc w:val="center"/>
        <w:rPr>
          <w:b/>
          <w:bCs/>
          <w:color w:val="000000"/>
          <w:sz w:val="20"/>
          <w:szCs w:val="20"/>
        </w:rPr>
      </w:pPr>
    </w:p>
    <w:p w14:paraId="61A5766D" w14:textId="77777777" w:rsidR="008871DC" w:rsidRDefault="008871DC" w:rsidP="00445101">
      <w:pPr>
        <w:snapToGrid w:val="0"/>
        <w:spacing w:line="264" w:lineRule="auto"/>
        <w:jc w:val="center"/>
        <w:rPr>
          <w:b/>
          <w:bCs/>
          <w:color w:val="000000"/>
          <w:sz w:val="20"/>
          <w:szCs w:val="20"/>
        </w:rPr>
      </w:pPr>
    </w:p>
    <w:p w14:paraId="2ADB23C5" w14:textId="77777777" w:rsidR="008871DC" w:rsidRDefault="008871DC" w:rsidP="00445101">
      <w:pPr>
        <w:snapToGrid w:val="0"/>
        <w:spacing w:line="264" w:lineRule="auto"/>
        <w:jc w:val="center"/>
        <w:rPr>
          <w:b/>
          <w:bCs/>
          <w:color w:val="000000"/>
          <w:sz w:val="20"/>
          <w:szCs w:val="20"/>
        </w:rPr>
      </w:pPr>
    </w:p>
    <w:p w14:paraId="1C23BE0C" w14:textId="77777777" w:rsidR="00445101" w:rsidRDefault="00445101" w:rsidP="00445101">
      <w:pPr>
        <w:snapToGrid w:val="0"/>
        <w:spacing w:line="264" w:lineRule="auto"/>
        <w:jc w:val="center"/>
        <w:rPr>
          <w:b/>
          <w:bCs/>
          <w:color w:val="000000"/>
          <w:sz w:val="20"/>
          <w:szCs w:val="20"/>
        </w:rPr>
      </w:pPr>
    </w:p>
    <w:p w14:paraId="6024245F" w14:textId="5CF773D6" w:rsidR="0049001E" w:rsidRPr="0049001E" w:rsidRDefault="0049001E" w:rsidP="00445101">
      <w:pPr>
        <w:snapToGrid w:val="0"/>
        <w:spacing w:line="264" w:lineRule="auto"/>
        <w:jc w:val="center"/>
        <w:rPr>
          <w:color w:val="000000"/>
          <w:sz w:val="20"/>
          <w:szCs w:val="20"/>
        </w:rPr>
      </w:pPr>
      <w:r w:rsidRPr="0049001E">
        <w:rPr>
          <w:b/>
          <w:bCs/>
          <w:color w:val="000000"/>
          <w:sz w:val="20"/>
          <w:szCs w:val="20"/>
        </w:rPr>
        <w:t>Informácie poskytované dotknutej osobe pri získavaní osobných údajov</w:t>
      </w:r>
    </w:p>
    <w:p w14:paraId="65943942" w14:textId="1278A182" w:rsidR="0049001E" w:rsidRPr="0049001E" w:rsidRDefault="0049001E" w:rsidP="00445101">
      <w:pPr>
        <w:snapToGrid w:val="0"/>
        <w:spacing w:line="264" w:lineRule="auto"/>
        <w:jc w:val="center"/>
        <w:rPr>
          <w:color w:val="000000"/>
          <w:sz w:val="20"/>
          <w:szCs w:val="20"/>
        </w:rPr>
      </w:pPr>
      <w:r w:rsidRPr="0049001E">
        <w:rPr>
          <w:b/>
          <w:bCs/>
          <w:color w:val="000000"/>
          <w:sz w:val="20"/>
          <w:szCs w:val="20"/>
        </w:rPr>
        <w:t>podľa čl. 13 nariadenia Európskeho parlamentu a Rady (EÚ) 2016/679 z</w:t>
      </w:r>
      <w:r w:rsidRPr="008871DC">
        <w:rPr>
          <w:b/>
          <w:bCs/>
          <w:color w:val="000000"/>
          <w:sz w:val="20"/>
          <w:szCs w:val="20"/>
        </w:rPr>
        <w:t>o dňa</w:t>
      </w:r>
      <w:r w:rsidRPr="0049001E">
        <w:rPr>
          <w:b/>
          <w:bCs/>
          <w:color w:val="000000"/>
          <w:sz w:val="20"/>
          <w:szCs w:val="20"/>
        </w:rPr>
        <w:t xml:space="preserve"> 27.04.2016 o ochrane fyzických osôb pri spracúvaní osobných údajov a o voľnom pohybe takýchto údajov, ktorým sa zrušuje smernica 95/46/ES (všeobecné nariadenie o ochrane údajov)</w:t>
      </w:r>
    </w:p>
    <w:p w14:paraId="026596A3" w14:textId="5A190DEC" w:rsidR="0049001E" w:rsidRPr="0049001E" w:rsidRDefault="0049001E" w:rsidP="00445101">
      <w:pPr>
        <w:snapToGrid w:val="0"/>
        <w:spacing w:line="264" w:lineRule="auto"/>
        <w:jc w:val="center"/>
        <w:rPr>
          <w:color w:val="000000"/>
          <w:sz w:val="20"/>
          <w:szCs w:val="20"/>
        </w:rPr>
      </w:pPr>
      <w:r w:rsidRPr="0049001E">
        <w:rPr>
          <w:b/>
          <w:bCs/>
          <w:color w:val="000000"/>
          <w:sz w:val="20"/>
          <w:szCs w:val="20"/>
        </w:rPr>
        <w:t>a</w:t>
      </w:r>
      <w:r w:rsidRPr="008871DC">
        <w:rPr>
          <w:b/>
          <w:bCs/>
          <w:color w:val="000000"/>
          <w:sz w:val="20"/>
          <w:szCs w:val="20"/>
        </w:rPr>
        <w:t xml:space="preserve"> ust. </w:t>
      </w:r>
      <w:r w:rsidRPr="0049001E">
        <w:rPr>
          <w:b/>
          <w:bCs/>
          <w:color w:val="000000"/>
          <w:sz w:val="20"/>
          <w:szCs w:val="20"/>
        </w:rPr>
        <w:t>§ 19 zákona č. 18/2018 Z. z. o ochrane osobných údajov a o zmene a doplnení niektorých zákonov</w:t>
      </w:r>
    </w:p>
    <w:p w14:paraId="054AF0C3" w14:textId="27030F48" w:rsidR="0049001E" w:rsidRPr="008871DC" w:rsidRDefault="0049001E" w:rsidP="00445101">
      <w:pPr>
        <w:snapToGrid w:val="0"/>
        <w:spacing w:line="264" w:lineRule="auto"/>
        <w:jc w:val="center"/>
        <w:rPr>
          <w:sz w:val="20"/>
          <w:szCs w:val="20"/>
        </w:rPr>
      </w:pPr>
    </w:p>
    <w:p w14:paraId="3B6DF79A" w14:textId="04C09C80" w:rsidR="0049001E" w:rsidRPr="008871DC" w:rsidRDefault="0049001E" w:rsidP="00445101">
      <w:pPr>
        <w:snapToGrid w:val="0"/>
        <w:spacing w:line="264" w:lineRule="auto"/>
        <w:jc w:val="both"/>
        <w:rPr>
          <w:sz w:val="20"/>
          <w:szCs w:val="20"/>
        </w:rPr>
      </w:pPr>
    </w:p>
    <w:p w14:paraId="2ADEB11F" w14:textId="73C936B3" w:rsidR="0049001E" w:rsidRPr="008871DC" w:rsidRDefault="00DB006C" w:rsidP="00445101">
      <w:pPr>
        <w:snapToGrid w:val="0"/>
        <w:spacing w:line="264" w:lineRule="auto"/>
        <w:jc w:val="both"/>
        <w:rPr>
          <w:sz w:val="20"/>
          <w:szCs w:val="20"/>
        </w:rPr>
      </w:pPr>
      <w:r w:rsidRPr="008871DC">
        <w:rPr>
          <w:b/>
          <w:bCs/>
          <w:sz w:val="20"/>
          <w:szCs w:val="20"/>
        </w:rPr>
        <w:t>Kontaktné údaje prevádzkovateľa:</w:t>
      </w:r>
    </w:p>
    <w:p w14:paraId="150336C7" w14:textId="47497E4E" w:rsidR="00DB006C" w:rsidRPr="008871DC" w:rsidRDefault="00DB006C" w:rsidP="00445101">
      <w:pPr>
        <w:snapToGrid w:val="0"/>
        <w:spacing w:line="264" w:lineRule="auto"/>
        <w:jc w:val="both"/>
        <w:rPr>
          <w:sz w:val="20"/>
          <w:szCs w:val="20"/>
        </w:rPr>
      </w:pPr>
      <w:r w:rsidRPr="008871DC">
        <w:rPr>
          <w:sz w:val="20"/>
          <w:szCs w:val="20"/>
        </w:rPr>
        <w:t xml:space="preserve">Štátny pedagogický ústav, IČO: </w:t>
      </w:r>
      <w:r w:rsidR="008871DC" w:rsidRPr="008871DC">
        <w:rPr>
          <w:sz w:val="20"/>
          <w:szCs w:val="20"/>
        </w:rPr>
        <w:t>3</w:t>
      </w:r>
      <w:r w:rsidR="008871DC" w:rsidRPr="008871DC">
        <w:rPr>
          <w:bCs/>
          <w:sz w:val="20"/>
          <w:szCs w:val="20"/>
          <w:lang w:val="sk-SK"/>
        </w:rPr>
        <w:t>0 807</w:t>
      </w:r>
      <w:r w:rsidR="008871DC" w:rsidRPr="008871DC">
        <w:rPr>
          <w:bCs/>
          <w:sz w:val="20"/>
          <w:szCs w:val="20"/>
        </w:rPr>
        <w:t> </w:t>
      </w:r>
      <w:r w:rsidR="008871DC" w:rsidRPr="008871DC">
        <w:rPr>
          <w:bCs/>
          <w:sz w:val="20"/>
          <w:szCs w:val="20"/>
          <w:lang w:val="sk-SK"/>
        </w:rPr>
        <w:t>506</w:t>
      </w:r>
      <w:r w:rsidR="008871DC" w:rsidRPr="008871DC">
        <w:rPr>
          <w:bCs/>
          <w:sz w:val="20"/>
          <w:szCs w:val="20"/>
        </w:rPr>
        <w:t xml:space="preserve">, sídlo: Pluhová 8, 830 00 Bratislava, adresa elektronickej pošty: </w:t>
      </w:r>
      <w:r w:rsidR="00C128C9">
        <w:fldChar w:fldCharType="begin"/>
      </w:r>
      <w:r w:rsidR="00C128C9">
        <w:instrText xml:space="preserve"> HYPERLINK "mailto:spu@statpedu.sk" </w:instrText>
      </w:r>
      <w:r w:rsidR="00C128C9">
        <w:fldChar w:fldCharType="separate"/>
      </w:r>
      <w:r w:rsidR="008871DC" w:rsidRPr="008871DC">
        <w:rPr>
          <w:rStyle w:val="Hyperlink"/>
          <w:bCs/>
          <w:sz w:val="20"/>
          <w:szCs w:val="20"/>
        </w:rPr>
        <w:t>spu@statpedu.sk</w:t>
      </w:r>
      <w:r w:rsidR="00C128C9">
        <w:rPr>
          <w:rStyle w:val="Hyperlink"/>
          <w:bCs/>
          <w:sz w:val="20"/>
          <w:szCs w:val="20"/>
        </w:rPr>
        <w:fldChar w:fldCharType="end"/>
      </w:r>
      <w:r w:rsidR="008871DC" w:rsidRPr="008871DC">
        <w:rPr>
          <w:bCs/>
          <w:sz w:val="20"/>
          <w:szCs w:val="20"/>
        </w:rPr>
        <w:t>, tel. číslo: +</w:t>
      </w:r>
      <w:r w:rsidR="008871DC" w:rsidRPr="008871DC">
        <w:rPr>
          <w:bCs/>
          <w:sz w:val="20"/>
          <w:szCs w:val="20"/>
          <w:lang w:val="sk-SK"/>
        </w:rPr>
        <w:t>421249276111</w:t>
      </w:r>
    </w:p>
    <w:p w14:paraId="2A10D004" w14:textId="029496F6" w:rsidR="0049001E" w:rsidRPr="008871DC" w:rsidRDefault="0049001E" w:rsidP="00445101">
      <w:pPr>
        <w:snapToGrid w:val="0"/>
        <w:spacing w:line="264" w:lineRule="auto"/>
        <w:jc w:val="both"/>
        <w:rPr>
          <w:sz w:val="20"/>
          <w:szCs w:val="20"/>
        </w:rPr>
      </w:pPr>
    </w:p>
    <w:p w14:paraId="79529905" w14:textId="77777777" w:rsidR="008871DC" w:rsidRPr="008871DC" w:rsidRDefault="008871DC" w:rsidP="00445101">
      <w:pPr>
        <w:snapToGrid w:val="0"/>
        <w:spacing w:line="264" w:lineRule="auto"/>
        <w:ind w:left="4240" w:hanging="4240"/>
        <w:jc w:val="both"/>
        <w:rPr>
          <w:bCs/>
          <w:sz w:val="20"/>
          <w:szCs w:val="20"/>
        </w:rPr>
      </w:pPr>
      <w:r w:rsidRPr="008871DC">
        <w:rPr>
          <w:b/>
          <w:sz w:val="20"/>
          <w:szCs w:val="20"/>
        </w:rPr>
        <w:t>Účel spracúvania poskytnutých osobných údajov dotknutej osoby:</w:t>
      </w:r>
      <w:r w:rsidRPr="008871DC">
        <w:rPr>
          <w:bCs/>
          <w:sz w:val="20"/>
          <w:szCs w:val="20"/>
        </w:rPr>
        <w:t xml:space="preserve"> </w:t>
      </w:r>
      <w:r w:rsidRPr="008871DC">
        <w:rPr>
          <w:bCs/>
          <w:sz w:val="20"/>
          <w:szCs w:val="20"/>
        </w:rPr>
        <w:tab/>
      </w:r>
    </w:p>
    <w:p w14:paraId="70C55F6E" w14:textId="77777777" w:rsidR="008871DC" w:rsidRPr="008871DC" w:rsidRDefault="008871DC" w:rsidP="00445101">
      <w:pPr>
        <w:pStyle w:val="ListParagraph"/>
        <w:numPr>
          <w:ilvl w:val="0"/>
          <w:numId w:val="2"/>
        </w:numPr>
        <w:snapToGrid w:val="0"/>
        <w:spacing w:after="0" w:line="264" w:lineRule="auto"/>
        <w:ind w:left="0" w:firstLine="0"/>
        <w:contextualSpacing w:val="0"/>
        <w:jc w:val="both"/>
        <w:rPr>
          <w:rFonts w:ascii="Times New Roman" w:hAnsi="Times New Roman" w:cs="Times New Roman"/>
          <w:b/>
          <w:sz w:val="20"/>
          <w:szCs w:val="20"/>
        </w:rPr>
      </w:pPr>
      <w:r w:rsidRPr="008871DC">
        <w:rPr>
          <w:rFonts w:ascii="Times New Roman" w:hAnsi="Times New Roman" w:cs="Times New Roman"/>
          <w:bCs/>
          <w:sz w:val="20"/>
          <w:szCs w:val="20"/>
        </w:rPr>
        <w:t>z</w:t>
      </w:r>
      <w:r w:rsidRPr="008871DC">
        <w:rPr>
          <w:rFonts w:ascii="Times New Roman" w:hAnsi="Times New Roman" w:cs="Times New Roman"/>
          <w:sz w:val="20"/>
          <w:szCs w:val="20"/>
        </w:rPr>
        <w:t xml:space="preserve">ápis do registra recenzentov – </w:t>
      </w:r>
      <w:r w:rsidRPr="008871DC">
        <w:rPr>
          <w:rFonts w:ascii="Times New Roman" w:hAnsi="Times New Roman" w:cs="Times New Roman"/>
          <w:sz w:val="20"/>
          <w:szCs w:val="20"/>
          <w:highlight w:val="yellow"/>
        </w:rPr>
        <w:t>všeobecnovzdelávacie predmety</w:t>
      </w:r>
      <w:r w:rsidRPr="008871DC">
        <w:rPr>
          <w:rFonts w:ascii="Times New Roman" w:hAnsi="Times New Roman" w:cs="Times New Roman"/>
          <w:sz w:val="20"/>
          <w:szCs w:val="20"/>
        </w:rPr>
        <w:t>,</w:t>
      </w:r>
    </w:p>
    <w:p w14:paraId="3BC76D33" w14:textId="77777777" w:rsidR="00CF6488" w:rsidRPr="008871DC" w:rsidRDefault="00CF6488" w:rsidP="00CF6488">
      <w:pPr>
        <w:pStyle w:val="ListParagraph"/>
        <w:numPr>
          <w:ilvl w:val="0"/>
          <w:numId w:val="2"/>
        </w:numPr>
        <w:snapToGrid w:val="0"/>
        <w:spacing w:after="0" w:line="264" w:lineRule="auto"/>
        <w:ind w:left="709" w:hanging="709"/>
        <w:contextualSpacing w:val="0"/>
        <w:jc w:val="both"/>
        <w:rPr>
          <w:rFonts w:ascii="Times New Roman" w:hAnsi="Times New Roman" w:cs="Times New Roman"/>
          <w:bCs/>
          <w:sz w:val="20"/>
          <w:szCs w:val="20"/>
        </w:rPr>
      </w:pPr>
      <w:r w:rsidRPr="008871DC">
        <w:rPr>
          <w:rFonts w:ascii="Times New Roman" w:hAnsi="Times New Roman" w:cs="Times New Roman"/>
          <w:bCs/>
          <w:sz w:val="20"/>
          <w:szCs w:val="20"/>
        </w:rPr>
        <w:t xml:space="preserve">poskytnutie osobných údajov dotknutej osoby Ministerstvu školstva, vedy, výskumu a športu Slovenskej republiky za účelom zostavenia, vedenia a aktualizácie </w:t>
      </w:r>
      <w:r>
        <w:rPr>
          <w:rFonts w:ascii="Times New Roman" w:hAnsi="Times New Roman" w:cs="Times New Roman"/>
          <w:bCs/>
          <w:sz w:val="20"/>
          <w:szCs w:val="20"/>
        </w:rPr>
        <w:t xml:space="preserve">verejnej časti </w:t>
      </w:r>
      <w:r w:rsidRPr="008871DC">
        <w:rPr>
          <w:rFonts w:ascii="Times New Roman" w:hAnsi="Times New Roman" w:cs="Times New Roman"/>
          <w:bCs/>
          <w:sz w:val="20"/>
          <w:szCs w:val="20"/>
        </w:rPr>
        <w:t xml:space="preserve">registra recenzentov, </w:t>
      </w:r>
    </w:p>
    <w:p w14:paraId="6CB51D95" w14:textId="77777777" w:rsidR="00CF6488" w:rsidRDefault="00CF6488" w:rsidP="00CF6488">
      <w:pPr>
        <w:pStyle w:val="ListParagraph"/>
        <w:numPr>
          <w:ilvl w:val="0"/>
          <w:numId w:val="2"/>
        </w:numPr>
        <w:snapToGrid w:val="0"/>
        <w:spacing w:after="0" w:line="264" w:lineRule="auto"/>
        <w:ind w:left="709" w:hanging="709"/>
        <w:contextualSpacing w:val="0"/>
        <w:jc w:val="both"/>
        <w:rPr>
          <w:rFonts w:ascii="Times New Roman" w:hAnsi="Times New Roman" w:cs="Times New Roman"/>
          <w:bCs/>
          <w:sz w:val="20"/>
          <w:szCs w:val="20"/>
        </w:rPr>
      </w:pPr>
      <w:r w:rsidRPr="008871DC">
        <w:rPr>
          <w:rFonts w:ascii="Times New Roman" w:hAnsi="Times New Roman" w:cs="Times New Roman"/>
          <w:bCs/>
          <w:sz w:val="20"/>
          <w:szCs w:val="20"/>
        </w:rPr>
        <w:t>poskytnutie osobných údajov dotknutej osoby tretej osobe – dodávateľ, ktorý zabezpečí tvorbu a vydanie nového didaktického prostriedku</w:t>
      </w:r>
    </w:p>
    <w:p w14:paraId="7B3CD815" w14:textId="77777777" w:rsidR="00CF6488" w:rsidRPr="008871DC" w:rsidRDefault="00CF6488" w:rsidP="00CF6488">
      <w:pPr>
        <w:pStyle w:val="ListParagraph"/>
        <w:numPr>
          <w:ilvl w:val="0"/>
          <w:numId w:val="2"/>
        </w:numPr>
        <w:snapToGrid w:val="0"/>
        <w:spacing w:after="0" w:line="264" w:lineRule="auto"/>
        <w:ind w:left="709" w:hanging="709"/>
        <w:contextualSpacing w:val="0"/>
        <w:jc w:val="both"/>
        <w:rPr>
          <w:rFonts w:ascii="Times New Roman" w:hAnsi="Times New Roman" w:cs="Times New Roman"/>
          <w:bCs/>
          <w:sz w:val="20"/>
          <w:szCs w:val="20"/>
        </w:rPr>
      </w:pPr>
      <w:r>
        <w:rPr>
          <w:rFonts w:ascii="Times New Roman" w:hAnsi="Times New Roman" w:cs="Times New Roman"/>
          <w:bCs/>
          <w:sz w:val="20"/>
          <w:szCs w:val="20"/>
        </w:rPr>
        <w:t>email a adresa na doručovanie sa spracúva výlučne za účelom vzájomnej komunikácie prevádzkovateľa, tretej osoby podľa bodu (ii), (iii) s dotknutou osobou; tieto údaje sa nezverejňujú vo verejnej časti registra recenzentov.</w:t>
      </w:r>
    </w:p>
    <w:p w14:paraId="197003E8" w14:textId="1A5E3BCD" w:rsidR="008871DC" w:rsidRPr="008871DC" w:rsidRDefault="008871DC" w:rsidP="00445101">
      <w:pPr>
        <w:snapToGrid w:val="0"/>
        <w:spacing w:line="264" w:lineRule="auto"/>
        <w:jc w:val="both"/>
        <w:rPr>
          <w:b/>
          <w:bCs/>
          <w:sz w:val="20"/>
          <w:szCs w:val="20"/>
        </w:rPr>
      </w:pPr>
    </w:p>
    <w:p w14:paraId="614420F0" w14:textId="77777777" w:rsidR="008871DC" w:rsidRDefault="008871DC" w:rsidP="00445101">
      <w:pPr>
        <w:snapToGrid w:val="0"/>
        <w:spacing w:line="264" w:lineRule="auto"/>
        <w:rPr>
          <w:color w:val="000000"/>
          <w:sz w:val="20"/>
          <w:szCs w:val="20"/>
        </w:rPr>
      </w:pPr>
      <w:r w:rsidRPr="008871DC">
        <w:rPr>
          <w:b/>
          <w:bCs/>
          <w:color w:val="000000"/>
          <w:sz w:val="20"/>
          <w:szCs w:val="20"/>
        </w:rPr>
        <w:t>Právny základ spracúvania osobných údajov:</w:t>
      </w:r>
      <w:r w:rsidRPr="008871DC">
        <w:rPr>
          <w:color w:val="000000"/>
          <w:sz w:val="20"/>
          <w:szCs w:val="20"/>
        </w:rPr>
        <w:t xml:space="preserve"> </w:t>
      </w:r>
    </w:p>
    <w:p w14:paraId="4DF37C44" w14:textId="3C6A96EA" w:rsidR="008871DC" w:rsidRPr="008871DC" w:rsidRDefault="008871DC" w:rsidP="00445101">
      <w:pPr>
        <w:snapToGrid w:val="0"/>
        <w:spacing w:line="264" w:lineRule="auto"/>
        <w:jc w:val="both"/>
        <w:rPr>
          <w:sz w:val="20"/>
          <w:szCs w:val="20"/>
        </w:rPr>
      </w:pPr>
      <w:r w:rsidRPr="008871DC">
        <w:rPr>
          <w:color w:val="000000"/>
          <w:sz w:val="20"/>
          <w:szCs w:val="20"/>
        </w:rPr>
        <w:t>Článok 6 ods. 1 písm. a) nariadenia Európskeho parlamentu a Rady (EÚ) 2016/679 z 27.04.2016 o ochrane fyzických osôb pri spracúvaní osobných údajov a o voľnom pohybe takýchto údajov, ktorým sa zrušuje smernica 95/46/ES (všeobecné nariadenie o ochrane údajov) v spojení s</w:t>
      </w:r>
      <w:r>
        <w:rPr>
          <w:color w:val="000000"/>
          <w:sz w:val="20"/>
          <w:szCs w:val="20"/>
        </w:rPr>
        <w:t> </w:t>
      </w:r>
      <w:proofErr w:type="spellStart"/>
      <w:r>
        <w:rPr>
          <w:color w:val="000000"/>
          <w:sz w:val="20"/>
          <w:szCs w:val="20"/>
          <w:lang w:val="sk-SK"/>
        </w:rPr>
        <w:t>ust</w:t>
      </w:r>
      <w:proofErr w:type="spellEnd"/>
      <w:r>
        <w:rPr>
          <w:color w:val="000000"/>
          <w:sz w:val="20"/>
          <w:szCs w:val="20"/>
          <w:lang w:val="sk-SK"/>
        </w:rPr>
        <w:t xml:space="preserve">. </w:t>
      </w:r>
      <w:r w:rsidRPr="008871DC">
        <w:rPr>
          <w:color w:val="000000"/>
          <w:sz w:val="20"/>
          <w:szCs w:val="20"/>
        </w:rPr>
        <w:t>§ 13 ods. 1 písm. a) zákona č. 18/2018 Z. z. o ochrane osobných údajov a o zmene a doplnení niektorých zákonov </w:t>
      </w:r>
    </w:p>
    <w:p w14:paraId="2C28EB96" w14:textId="6CB54ACD" w:rsidR="008871DC" w:rsidRDefault="008871DC" w:rsidP="00445101">
      <w:pPr>
        <w:snapToGrid w:val="0"/>
        <w:spacing w:line="264" w:lineRule="auto"/>
        <w:jc w:val="both"/>
        <w:rPr>
          <w:b/>
          <w:bCs/>
          <w:sz w:val="20"/>
          <w:szCs w:val="20"/>
        </w:rPr>
      </w:pPr>
    </w:p>
    <w:p w14:paraId="02038DCB" w14:textId="42AC42D6" w:rsidR="00E0467D" w:rsidRDefault="00E0467D" w:rsidP="00445101">
      <w:pPr>
        <w:snapToGrid w:val="0"/>
        <w:spacing w:line="264" w:lineRule="auto"/>
        <w:jc w:val="both"/>
        <w:rPr>
          <w:b/>
          <w:bCs/>
          <w:sz w:val="20"/>
          <w:szCs w:val="20"/>
          <w:lang w:val="sk-SK"/>
        </w:rPr>
      </w:pPr>
      <w:r>
        <w:rPr>
          <w:b/>
          <w:bCs/>
          <w:sz w:val="20"/>
          <w:szCs w:val="20"/>
          <w:lang w:val="sk-SK"/>
        </w:rPr>
        <w:t>Príjemcovia osobných údajov:</w:t>
      </w:r>
    </w:p>
    <w:p w14:paraId="5BD7C0B1" w14:textId="3DFC5F02" w:rsidR="00E0467D" w:rsidRPr="00E0467D" w:rsidRDefault="00E0467D" w:rsidP="00445101">
      <w:pPr>
        <w:snapToGrid w:val="0"/>
        <w:spacing w:line="264" w:lineRule="auto"/>
        <w:jc w:val="both"/>
        <w:rPr>
          <w:bCs/>
          <w:sz w:val="20"/>
          <w:szCs w:val="20"/>
        </w:rPr>
      </w:pPr>
      <w:r w:rsidRPr="00E0467D">
        <w:rPr>
          <w:b/>
          <w:bCs/>
          <w:sz w:val="20"/>
          <w:szCs w:val="20"/>
          <w:lang w:val="sk-SK"/>
        </w:rPr>
        <w:t xml:space="preserve">Osobné údaje sa poskytnú tretej osobe - </w:t>
      </w:r>
      <w:r w:rsidRPr="00E0467D">
        <w:rPr>
          <w:bCs/>
          <w:sz w:val="20"/>
          <w:szCs w:val="20"/>
        </w:rPr>
        <w:t>Ministerstvu školstva, vedy, výskumu a športu Slovenskej republiky</w:t>
      </w:r>
      <w:r w:rsidRPr="00E0467D">
        <w:rPr>
          <w:bCs/>
          <w:sz w:val="20"/>
          <w:szCs w:val="20"/>
          <w:lang w:val="sk-SK"/>
        </w:rPr>
        <w:t xml:space="preserve">; </w:t>
      </w:r>
      <w:r w:rsidRPr="00E0467D">
        <w:rPr>
          <w:bCs/>
          <w:sz w:val="20"/>
          <w:szCs w:val="20"/>
        </w:rPr>
        <w:t>dodávate</w:t>
      </w:r>
      <w:proofErr w:type="spellStart"/>
      <w:r>
        <w:rPr>
          <w:bCs/>
          <w:sz w:val="20"/>
          <w:szCs w:val="20"/>
          <w:lang w:val="sk-SK"/>
        </w:rPr>
        <w:t>ľom</w:t>
      </w:r>
      <w:proofErr w:type="spellEnd"/>
      <w:r w:rsidRPr="00E0467D">
        <w:rPr>
          <w:bCs/>
          <w:sz w:val="20"/>
          <w:szCs w:val="20"/>
        </w:rPr>
        <w:t>, ktor</w:t>
      </w:r>
      <w:r>
        <w:rPr>
          <w:bCs/>
          <w:sz w:val="20"/>
          <w:szCs w:val="20"/>
          <w:lang w:val="sk-SK"/>
        </w:rPr>
        <w:t>í</w:t>
      </w:r>
      <w:r w:rsidRPr="00E0467D">
        <w:rPr>
          <w:bCs/>
          <w:sz w:val="20"/>
          <w:szCs w:val="20"/>
        </w:rPr>
        <w:t xml:space="preserve"> zabezpeč</w:t>
      </w:r>
      <w:proofErr w:type="spellStart"/>
      <w:r>
        <w:rPr>
          <w:bCs/>
          <w:sz w:val="20"/>
          <w:szCs w:val="20"/>
          <w:lang w:val="sk-SK"/>
        </w:rPr>
        <w:t>ia</w:t>
      </w:r>
      <w:proofErr w:type="spellEnd"/>
      <w:r w:rsidRPr="00E0467D">
        <w:rPr>
          <w:bCs/>
          <w:sz w:val="20"/>
          <w:szCs w:val="20"/>
        </w:rPr>
        <w:t xml:space="preserve"> tvorbu a vydanie nového didaktického prostriedku</w:t>
      </w:r>
    </w:p>
    <w:p w14:paraId="658CDCBD" w14:textId="3E205556" w:rsidR="00E0467D" w:rsidRDefault="00E0467D" w:rsidP="00445101">
      <w:pPr>
        <w:snapToGrid w:val="0"/>
        <w:spacing w:line="264" w:lineRule="auto"/>
        <w:jc w:val="both"/>
        <w:rPr>
          <w:b/>
          <w:bCs/>
          <w:sz w:val="20"/>
          <w:szCs w:val="20"/>
          <w:lang w:val="sk-SK"/>
        </w:rPr>
      </w:pPr>
    </w:p>
    <w:p w14:paraId="6E488A81" w14:textId="6FF658A4" w:rsidR="00994249" w:rsidRPr="00994249" w:rsidRDefault="00994249" w:rsidP="00445101">
      <w:pPr>
        <w:snapToGrid w:val="0"/>
        <w:spacing w:line="264" w:lineRule="auto"/>
        <w:jc w:val="both"/>
        <w:rPr>
          <w:bCs/>
          <w:sz w:val="20"/>
          <w:szCs w:val="20"/>
          <w:lang w:val="sk-SK"/>
        </w:rPr>
      </w:pPr>
      <w:r w:rsidRPr="00994249">
        <w:rPr>
          <w:bCs/>
          <w:sz w:val="20"/>
          <w:szCs w:val="20"/>
          <w:lang w:val="sk-SK"/>
        </w:rPr>
        <w:t>Prenos osobných údajov dotknutej osoby do tretej krajiny alebo medzinárodnej organizácie sa neuskutočňuje. </w:t>
      </w:r>
    </w:p>
    <w:p w14:paraId="797693D0" w14:textId="7A45B74C" w:rsidR="00994249" w:rsidRDefault="00994249" w:rsidP="00445101">
      <w:pPr>
        <w:snapToGrid w:val="0"/>
        <w:spacing w:line="264" w:lineRule="auto"/>
        <w:jc w:val="both"/>
        <w:rPr>
          <w:b/>
          <w:bCs/>
          <w:sz w:val="20"/>
          <w:szCs w:val="20"/>
          <w:lang w:val="sk-SK"/>
        </w:rPr>
      </w:pPr>
    </w:p>
    <w:p w14:paraId="5F95D478" w14:textId="4F1D8F50" w:rsidR="00472390" w:rsidRDefault="00472390" w:rsidP="00445101">
      <w:pPr>
        <w:snapToGrid w:val="0"/>
        <w:spacing w:line="264" w:lineRule="auto"/>
        <w:jc w:val="both"/>
        <w:rPr>
          <w:b/>
          <w:bCs/>
          <w:sz w:val="20"/>
          <w:szCs w:val="20"/>
          <w:lang w:val="sk-SK"/>
        </w:rPr>
      </w:pPr>
      <w:r>
        <w:rPr>
          <w:b/>
          <w:bCs/>
          <w:sz w:val="20"/>
          <w:szCs w:val="20"/>
          <w:lang w:val="sk-SK"/>
        </w:rPr>
        <w:t>Doba uchovávania osobných údajov:</w:t>
      </w:r>
    </w:p>
    <w:p w14:paraId="3C0FCA94" w14:textId="3745668D" w:rsidR="00472390" w:rsidRPr="00472390" w:rsidRDefault="00472390" w:rsidP="00445101">
      <w:pPr>
        <w:snapToGrid w:val="0"/>
        <w:spacing w:line="264" w:lineRule="auto"/>
        <w:jc w:val="both"/>
        <w:rPr>
          <w:sz w:val="20"/>
          <w:szCs w:val="20"/>
          <w:lang w:val="sk-SK"/>
        </w:rPr>
      </w:pPr>
      <w:r w:rsidRPr="00472390">
        <w:rPr>
          <w:sz w:val="20"/>
          <w:szCs w:val="20"/>
          <w:lang w:val="sk-SK"/>
        </w:rPr>
        <w:t>počas 5 rokov od ich poskytnutia dotknutou osobou</w:t>
      </w:r>
      <w:r>
        <w:rPr>
          <w:sz w:val="20"/>
          <w:szCs w:val="20"/>
          <w:lang w:val="sk-SK"/>
        </w:rPr>
        <w:t xml:space="preserve">. </w:t>
      </w:r>
      <w:r w:rsidRPr="008871DC">
        <w:rPr>
          <w:sz w:val="20"/>
          <w:szCs w:val="20"/>
        </w:rPr>
        <w:t>Následne sú osobné údaje dotknutej osoby v súlade so všeobecnými právnymi predpismi zaradené do predarchívnej starostlivosti.</w:t>
      </w:r>
    </w:p>
    <w:p w14:paraId="0B6C0CFA" w14:textId="4B3A96C8" w:rsidR="0049001E" w:rsidRPr="008871DC" w:rsidRDefault="0049001E" w:rsidP="00445101">
      <w:pPr>
        <w:snapToGrid w:val="0"/>
        <w:spacing w:line="264" w:lineRule="auto"/>
        <w:jc w:val="center"/>
        <w:rPr>
          <w:b/>
          <w:bCs/>
          <w:sz w:val="20"/>
          <w:szCs w:val="20"/>
        </w:rPr>
      </w:pPr>
    </w:p>
    <w:p w14:paraId="08E0B1C9" w14:textId="77777777" w:rsidR="00472390" w:rsidRPr="00472390" w:rsidRDefault="00472390" w:rsidP="00445101">
      <w:pPr>
        <w:snapToGrid w:val="0"/>
        <w:spacing w:line="264" w:lineRule="auto"/>
        <w:jc w:val="both"/>
        <w:rPr>
          <w:sz w:val="20"/>
          <w:szCs w:val="20"/>
          <w:lang w:val="sk-SK"/>
        </w:rPr>
      </w:pPr>
      <w:r w:rsidRPr="00472390">
        <w:rPr>
          <w:sz w:val="20"/>
          <w:szCs w:val="20"/>
          <w:lang w:val="sk-SK"/>
        </w:rPr>
        <w:t>Dotknutá osoba má právo požadovať od prevádzkovateľa prístup k osobným údajom týkajúcich sa dotknutej osoby, právo na opravu osobných údajov, právo na vymazanie osobných údajov, právo na obmedzenie spracúvania osobných údajov, právo namietať spracúvanie osobných údajov a právo na prenosnosť osobných údajov. </w:t>
      </w:r>
    </w:p>
    <w:p w14:paraId="2F112D22" w14:textId="77777777" w:rsidR="00472390" w:rsidRPr="00472390" w:rsidRDefault="00472390" w:rsidP="00445101">
      <w:pPr>
        <w:snapToGrid w:val="0"/>
        <w:spacing w:line="264" w:lineRule="auto"/>
        <w:jc w:val="both"/>
        <w:rPr>
          <w:sz w:val="20"/>
          <w:szCs w:val="20"/>
          <w:lang w:val="sk-SK"/>
        </w:rPr>
      </w:pPr>
      <w:r w:rsidRPr="00472390">
        <w:rPr>
          <w:sz w:val="20"/>
          <w:szCs w:val="20"/>
          <w:lang w:val="sk-SK"/>
        </w:rPr>
        <w:t>Dotknutá osoba má právo kedykoľvek svoj súhlas odvolať. Prípadné odvolanie súhlasu nemá vplyv na zákonnosť spracúvania založeného na súhlase udelenom pred jeho odvolaním. </w:t>
      </w:r>
    </w:p>
    <w:p w14:paraId="40FD4546" w14:textId="72B4E3D3" w:rsidR="00472390" w:rsidRPr="00472390" w:rsidRDefault="00472390" w:rsidP="00445101">
      <w:pPr>
        <w:snapToGrid w:val="0"/>
        <w:spacing w:line="264" w:lineRule="auto"/>
        <w:jc w:val="both"/>
        <w:rPr>
          <w:sz w:val="20"/>
          <w:szCs w:val="20"/>
          <w:lang w:val="sk-SK"/>
        </w:rPr>
      </w:pPr>
      <w:r w:rsidRPr="00472390">
        <w:rPr>
          <w:sz w:val="20"/>
          <w:szCs w:val="20"/>
          <w:lang w:val="sk-SK"/>
        </w:rPr>
        <w:t xml:space="preserve">Dotknutá osoba má právo podať návrh na začatie konania podľa </w:t>
      </w:r>
      <w:proofErr w:type="spellStart"/>
      <w:r>
        <w:rPr>
          <w:sz w:val="20"/>
          <w:szCs w:val="20"/>
          <w:lang w:val="sk-SK"/>
        </w:rPr>
        <w:t>ust</w:t>
      </w:r>
      <w:proofErr w:type="spellEnd"/>
      <w:r>
        <w:rPr>
          <w:sz w:val="20"/>
          <w:szCs w:val="20"/>
          <w:lang w:val="sk-SK"/>
        </w:rPr>
        <w:t xml:space="preserve">. </w:t>
      </w:r>
      <w:r w:rsidRPr="00472390">
        <w:rPr>
          <w:sz w:val="20"/>
          <w:szCs w:val="20"/>
          <w:lang w:val="sk-SK"/>
        </w:rPr>
        <w:t>§ 100 zákona č. 18/2018 Z. z. o ochrane osobných údajov a o zmene a doplnení niektorých zákonov Úradu na ochranu osobných údajov Slovenskej republiky ako príslušnému dozornému orgánu nad ochranou osobných údajov. </w:t>
      </w:r>
    </w:p>
    <w:p w14:paraId="4F5752B0" w14:textId="04F6BC93" w:rsidR="00472390" w:rsidRPr="00472390" w:rsidRDefault="00472390" w:rsidP="00445101">
      <w:pPr>
        <w:snapToGrid w:val="0"/>
        <w:spacing w:line="264" w:lineRule="auto"/>
        <w:jc w:val="both"/>
        <w:rPr>
          <w:sz w:val="20"/>
          <w:szCs w:val="20"/>
          <w:lang w:val="sk-SK"/>
        </w:rPr>
      </w:pPr>
    </w:p>
    <w:p w14:paraId="65EE6D38" w14:textId="06E0E832" w:rsidR="007A746B" w:rsidRPr="007A746B" w:rsidRDefault="007A746B" w:rsidP="00445101">
      <w:pPr>
        <w:snapToGrid w:val="0"/>
        <w:spacing w:line="264" w:lineRule="auto"/>
        <w:jc w:val="both"/>
        <w:rPr>
          <w:sz w:val="20"/>
          <w:szCs w:val="20"/>
          <w:lang w:val="sk-SK"/>
        </w:rPr>
      </w:pPr>
      <w:r w:rsidRPr="007A746B">
        <w:rPr>
          <w:sz w:val="20"/>
          <w:szCs w:val="20"/>
          <w:lang w:val="sk-SK"/>
        </w:rPr>
        <w:t>Potvrdzujem, že prevádzkovateľ ma oboznámil s vyššie uvedenými informáciami. </w:t>
      </w:r>
    </w:p>
    <w:p w14:paraId="21B746D5" w14:textId="7D387A63" w:rsidR="0049001E" w:rsidRDefault="0049001E" w:rsidP="00445101">
      <w:pPr>
        <w:snapToGrid w:val="0"/>
        <w:spacing w:line="264" w:lineRule="auto"/>
        <w:jc w:val="both"/>
        <w:rPr>
          <w:sz w:val="20"/>
          <w:szCs w:val="20"/>
          <w:lang w:val="sk-SK"/>
        </w:rPr>
      </w:pPr>
    </w:p>
    <w:p w14:paraId="57B608F0" w14:textId="01B0C936" w:rsidR="007A746B" w:rsidRDefault="007A746B" w:rsidP="00445101">
      <w:pPr>
        <w:snapToGrid w:val="0"/>
        <w:spacing w:line="264" w:lineRule="auto"/>
        <w:jc w:val="both"/>
        <w:rPr>
          <w:sz w:val="20"/>
          <w:szCs w:val="20"/>
          <w:lang w:val="sk-SK"/>
        </w:rPr>
      </w:pPr>
      <w:r>
        <w:rPr>
          <w:sz w:val="20"/>
          <w:szCs w:val="20"/>
          <w:lang w:val="sk-SK"/>
        </w:rPr>
        <w:t>V Bratislave dňa _______2021</w:t>
      </w:r>
    </w:p>
    <w:p w14:paraId="4C0F9772" w14:textId="0D31C4A3" w:rsidR="007A746B" w:rsidRDefault="007A746B" w:rsidP="00445101">
      <w:pPr>
        <w:snapToGrid w:val="0"/>
        <w:spacing w:line="264" w:lineRule="auto"/>
        <w:jc w:val="both"/>
        <w:rPr>
          <w:sz w:val="20"/>
          <w:szCs w:val="20"/>
          <w:lang w:val="sk-SK"/>
        </w:rPr>
      </w:pPr>
    </w:p>
    <w:p w14:paraId="3AB54D16" w14:textId="42ED4AD3" w:rsidR="007A746B" w:rsidRPr="008871DC" w:rsidRDefault="00C128C9" w:rsidP="00445101">
      <w:pPr>
        <w:snapToGrid w:val="0"/>
        <w:spacing w:line="264" w:lineRule="auto"/>
        <w:jc w:val="both"/>
        <w:rPr>
          <w:sz w:val="20"/>
          <w:szCs w:val="20"/>
        </w:rPr>
      </w:pPr>
      <w:r>
        <w:rPr>
          <w:sz w:val="20"/>
          <w:szCs w:val="20"/>
        </w:rPr>
        <w:tab/>
      </w:r>
      <w:r w:rsidR="007A746B">
        <w:rPr>
          <w:sz w:val="20"/>
          <w:szCs w:val="20"/>
        </w:rPr>
        <w:tab/>
      </w:r>
      <w:r w:rsidR="007A746B">
        <w:rPr>
          <w:sz w:val="20"/>
          <w:szCs w:val="20"/>
        </w:rPr>
        <w:tab/>
      </w:r>
      <w:r w:rsidR="007A746B">
        <w:rPr>
          <w:sz w:val="20"/>
          <w:szCs w:val="20"/>
        </w:rPr>
        <w:tab/>
      </w:r>
      <w:r w:rsidR="007A746B">
        <w:rPr>
          <w:sz w:val="20"/>
          <w:szCs w:val="20"/>
        </w:rPr>
        <w:tab/>
      </w:r>
      <w:r w:rsidR="007A746B">
        <w:rPr>
          <w:sz w:val="20"/>
          <w:szCs w:val="20"/>
        </w:rPr>
        <w:tab/>
      </w:r>
      <w:r w:rsidR="007A746B">
        <w:rPr>
          <w:sz w:val="20"/>
          <w:szCs w:val="20"/>
        </w:rPr>
        <w:tab/>
      </w:r>
      <w:r w:rsidR="007A746B">
        <w:rPr>
          <w:sz w:val="20"/>
          <w:szCs w:val="20"/>
        </w:rPr>
        <w:tab/>
      </w:r>
      <w:r w:rsidR="007A746B" w:rsidRPr="008871DC">
        <w:rPr>
          <w:sz w:val="20"/>
          <w:szCs w:val="20"/>
        </w:rPr>
        <w:t>................................................</w:t>
      </w:r>
    </w:p>
    <w:p w14:paraId="585B0A60" w14:textId="3E947CAC" w:rsidR="007A746B" w:rsidRPr="008871DC" w:rsidRDefault="007A746B" w:rsidP="00445101">
      <w:pPr>
        <w:snapToGrid w:val="0"/>
        <w:spacing w:line="264" w:lineRule="auto"/>
        <w:jc w:val="both"/>
        <w:rPr>
          <w:sz w:val="20"/>
          <w:szCs w:val="20"/>
        </w:rPr>
      </w:pPr>
      <w:r w:rsidRPr="008871DC">
        <w:rPr>
          <w:sz w:val="20"/>
          <w:szCs w:val="20"/>
        </w:rPr>
        <w:tab/>
      </w:r>
      <w:r w:rsidRPr="008871DC">
        <w:rPr>
          <w:sz w:val="20"/>
          <w:szCs w:val="20"/>
        </w:rPr>
        <w:tab/>
      </w:r>
      <w:r w:rsidRPr="008871DC">
        <w:rPr>
          <w:sz w:val="20"/>
          <w:szCs w:val="20"/>
        </w:rPr>
        <w:tab/>
      </w:r>
      <w:r w:rsidRPr="008871DC">
        <w:rPr>
          <w:sz w:val="20"/>
          <w:szCs w:val="20"/>
        </w:rPr>
        <w:tab/>
      </w:r>
      <w:r w:rsidRPr="008871DC">
        <w:rPr>
          <w:sz w:val="20"/>
          <w:szCs w:val="20"/>
        </w:rPr>
        <w:tab/>
      </w:r>
      <w:r w:rsidRPr="008871DC">
        <w:rPr>
          <w:sz w:val="20"/>
          <w:szCs w:val="20"/>
        </w:rPr>
        <w:tab/>
      </w:r>
      <w:r w:rsidRPr="008871DC">
        <w:rPr>
          <w:sz w:val="20"/>
          <w:szCs w:val="20"/>
        </w:rPr>
        <w:tab/>
      </w:r>
      <w:r w:rsidRPr="008871DC">
        <w:rPr>
          <w:sz w:val="20"/>
          <w:szCs w:val="20"/>
        </w:rPr>
        <w:tab/>
      </w:r>
      <w:r>
        <w:rPr>
          <w:sz w:val="20"/>
          <w:szCs w:val="20"/>
          <w:lang w:val="sk-SK"/>
        </w:rPr>
        <w:t xml:space="preserve">     </w:t>
      </w:r>
      <w:r w:rsidRPr="008871DC">
        <w:rPr>
          <w:sz w:val="20"/>
          <w:szCs w:val="20"/>
        </w:rPr>
        <w:t>podpis dotknutej osoby</w:t>
      </w:r>
    </w:p>
    <w:sectPr w:rsidR="007A746B" w:rsidRPr="00887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13FF7"/>
    <w:multiLevelType w:val="hybridMultilevel"/>
    <w:tmpl w:val="6BAAF644"/>
    <w:lvl w:ilvl="0" w:tplc="111E24E8">
      <w:start w:val="1"/>
      <w:numFmt w:val="lowerRoman"/>
      <w:lvlText w:val="(%1)"/>
      <w:lvlJc w:val="left"/>
      <w:pPr>
        <w:ind w:left="4960" w:hanging="720"/>
      </w:pPr>
      <w:rPr>
        <w:rFonts w:hint="default"/>
        <w:b w:val="0"/>
        <w:bCs/>
      </w:rPr>
    </w:lvl>
    <w:lvl w:ilvl="1" w:tplc="08090019" w:tentative="1">
      <w:start w:val="1"/>
      <w:numFmt w:val="lowerLetter"/>
      <w:lvlText w:val="%2."/>
      <w:lvlJc w:val="left"/>
      <w:pPr>
        <w:ind w:left="5320" w:hanging="360"/>
      </w:pPr>
    </w:lvl>
    <w:lvl w:ilvl="2" w:tplc="0809001B" w:tentative="1">
      <w:start w:val="1"/>
      <w:numFmt w:val="lowerRoman"/>
      <w:lvlText w:val="%3."/>
      <w:lvlJc w:val="right"/>
      <w:pPr>
        <w:ind w:left="6040" w:hanging="180"/>
      </w:pPr>
    </w:lvl>
    <w:lvl w:ilvl="3" w:tplc="0809000F" w:tentative="1">
      <w:start w:val="1"/>
      <w:numFmt w:val="decimal"/>
      <w:lvlText w:val="%4."/>
      <w:lvlJc w:val="left"/>
      <w:pPr>
        <w:ind w:left="6760" w:hanging="360"/>
      </w:pPr>
    </w:lvl>
    <w:lvl w:ilvl="4" w:tplc="08090019" w:tentative="1">
      <w:start w:val="1"/>
      <w:numFmt w:val="lowerLetter"/>
      <w:lvlText w:val="%5."/>
      <w:lvlJc w:val="left"/>
      <w:pPr>
        <w:ind w:left="7480" w:hanging="360"/>
      </w:pPr>
    </w:lvl>
    <w:lvl w:ilvl="5" w:tplc="0809001B" w:tentative="1">
      <w:start w:val="1"/>
      <w:numFmt w:val="lowerRoman"/>
      <w:lvlText w:val="%6."/>
      <w:lvlJc w:val="right"/>
      <w:pPr>
        <w:ind w:left="8200" w:hanging="180"/>
      </w:pPr>
    </w:lvl>
    <w:lvl w:ilvl="6" w:tplc="0809000F" w:tentative="1">
      <w:start w:val="1"/>
      <w:numFmt w:val="decimal"/>
      <w:lvlText w:val="%7."/>
      <w:lvlJc w:val="left"/>
      <w:pPr>
        <w:ind w:left="8920" w:hanging="360"/>
      </w:pPr>
    </w:lvl>
    <w:lvl w:ilvl="7" w:tplc="08090019" w:tentative="1">
      <w:start w:val="1"/>
      <w:numFmt w:val="lowerLetter"/>
      <w:lvlText w:val="%8."/>
      <w:lvlJc w:val="left"/>
      <w:pPr>
        <w:ind w:left="9640" w:hanging="360"/>
      </w:pPr>
    </w:lvl>
    <w:lvl w:ilvl="8" w:tplc="0809001B" w:tentative="1">
      <w:start w:val="1"/>
      <w:numFmt w:val="lowerRoman"/>
      <w:lvlText w:val="%9."/>
      <w:lvlJc w:val="right"/>
      <w:pPr>
        <w:ind w:left="10360" w:hanging="180"/>
      </w:pPr>
    </w:lvl>
  </w:abstractNum>
  <w:abstractNum w:abstractNumId="1" w15:restartNumberingAfterBreak="0">
    <w:nsid w:val="385B3B2D"/>
    <w:multiLevelType w:val="hybridMultilevel"/>
    <w:tmpl w:val="6BAAF644"/>
    <w:lvl w:ilvl="0" w:tplc="111E24E8">
      <w:start w:val="1"/>
      <w:numFmt w:val="lowerRoman"/>
      <w:lvlText w:val="(%1)"/>
      <w:lvlJc w:val="left"/>
      <w:pPr>
        <w:ind w:left="4960" w:hanging="720"/>
      </w:pPr>
      <w:rPr>
        <w:rFonts w:hint="default"/>
        <w:b w:val="0"/>
        <w:bCs/>
      </w:rPr>
    </w:lvl>
    <w:lvl w:ilvl="1" w:tplc="08090019" w:tentative="1">
      <w:start w:val="1"/>
      <w:numFmt w:val="lowerLetter"/>
      <w:lvlText w:val="%2."/>
      <w:lvlJc w:val="left"/>
      <w:pPr>
        <w:ind w:left="5320" w:hanging="360"/>
      </w:pPr>
    </w:lvl>
    <w:lvl w:ilvl="2" w:tplc="0809001B" w:tentative="1">
      <w:start w:val="1"/>
      <w:numFmt w:val="lowerRoman"/>
      <w:lvlText w:val="%3."/>
      <w:lvlJc w:val="right"/>
      <w:pPr>
        <w:ind w:left="6040" w:hanging="180"/>
      </w:pPr>
    </w:lvl>
    <w:lvl w:ilvl="3" w:tplc="0809000F" w:tentative="1">
      <w:start w:val="1"/>
      <w:numFmt w:val="decimal"/>
      <w:lvlText w:val="%4."/>
      <w:lvlJc w:val="left"/>
      <w:pPr>
        <w:ind w:left="6760" w:hanging="360"/>
      </w:pPr>
    </w:lvl>
    <w:lvl w:ilvl="4" w:tplc="08090019" w:tentative="1">
      <w:start w:val="1"/>
      <w:numFmt w:val="lowerLetter"/>
      <w:lvlText w:val="%5."/>
      <w:lvlJc w:val="left"/>
      <w:pPr>
        <w:ind w:left="7480" w:hanging="360"/>
      </w:pPr>
    </w:lvl>
    <w:lvl w:ilvl="5" w:tplc="0809001B" w:tentative="1">
      <w:start w:val="1"/>
      <w:numFmt w:val="lowerRoman"/>
      <w:lvlText w:val="%6."/>
      <w:lvlJc w:val="right"/>
      <w:pPr>
        <w:ind w:left="8200" w:hanging="180"/>
      </w:pPr>
    </w:lvl>
    <w:lvl w:ilvl="6" w:tplc="0809000F" w:tentative="1">
      <w:start w:val="1"/>
      <w:numFmt w:val="decimal"/>
      <w:lvlText w:val="%7."/>
      <w:lvlJc w:val="left"/>
      <w:pPr>
        <w:ind w:left="8920" w:hanging="360"/>
      </w:pPr>
    </w:lvl>
    <w:lvl w:ilvl="7" w:tplc="08090019" w:tentative="1">
      <w:start w:val="1"/>
      <w:numFmt w:val="lowerLetter"/>
      <w:lvlText w:val="%8."/>
      <w:lvlJc w:val="left"/>
      <w:pPr>
        <w:ind w:left="9640" w:hanging="360"/>
      </w:pPr>
    </w:lvl>
    <w:lvl w:ilvl="8" w:tplc="0809001B" w:tentative="1">
      <w:start w:val="1"/>
      <w:numFmt w:val="lowerRoman"/>
      <w:lvlText w:val="%9."/>
      <w:lvlJc w:val="right"/>
      <w:pPr>
        <w:ind w:left="10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E8"/>
    <w:rsid w:val="00077D6D"/>
    <w:rsid w:val="0016745F"/>
    <w:rsid w:val="00330245"/>
    <w:rsid w:val="003331C4"/>
    <w:rsid w:val="003C0A67"/>
    <w:rsid w:val="00445101"/>
    <w:rsid w:val="004564F9"/>
    <w:rsid w:val="00472390"/>
    <w:rsid w:val="00487B93"/>
    <w:rsid w:val="0049001E"/>
    <w:rsid w:val="00517C97"/>
    <w:rsid w:val="00634BD9"/>
    <w:rsid w:val="00676E81"/>
    <w:rsid w:val="00793B55"/>
    <w:rsid w:val="007A746B"/>
    <w:rsid w:val="007A7A74"/>
    <w:rsid w:val="008871DC"/>
    <w:rsid w:val="00994249"/>
    <w:rsid w:val="009B2766"/>
    <w:rsid w:val="00AC3244"/>
    <w:rsid w:val="00B0008A"/>
    <w:rsid w:val="00B1096B"/>
    <w:rsid w:val="00BA5E5C"/>
    <w:rsid w:val="00BC611C"/>
    <w:rsid w:val="00C128C9"/>
    <w:rsid w:val="00C25EDC"/>
    <w:rsid w:val="00C75ACF"/>
    <w:rsid w:val="00CA71F1"/>
    <w:rsid w:val="00CF6488"/>
    <w:rsid w:val="00D44690"/>
    <w:rsid w:val="00DB006C"/>
    <w:rsid w:val="00E0467D"/>
    <w:rsid w:val="00E43469"/>
    <w:rsid w:val="00E842E8"/>
    <w:rsid w:val="00ED4F3F"/>
    <w:rsid w:val="00FF34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0482"/>
  <w15:docId w15:val="{DF9C6559-CBB7-B34D-9277-769324AC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6B"/>
    <w:pPr>
      <w:spacing w:after="0" w:line="240" w:lineRule="auto"/>
    </w:pPr>
    <w:rPr>
      <w:rFonts w:ascii="Times New Roman" w:eastAsia="Times New Roman" w:hAnsi="Times New Roman" w:cs="Times New Roman"/>
      <w:sz w:val="24"/>
      <w:szCs w:val="24"/>
      <w:lang w:val="en-S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74"/>
    <w:pPr>
      <w:spacing w:after="200" w:line="276" w:lineRule="auto"/>
      <w:ind w:left="720"/>
      <w:contextualSpacing/>
    </w:pPr>
    <w:rPr>
      <w:rFonts w:asciiTheme="minorHAnsi" w:eastAsiaTheme="minorHAnsi" w:hAnsiTheme="minorHAnsi" w:cstheme="minorBidi"/>
      <w:sz w:val="22"/>
      <w:szCs w:val="22"/>
      <w:lang w:val="sk-SK" w:eastAsia="en-US"/>
    </w:rPr>
  </w:style>
  <w:style w:type="paragraph" w:styleId="BalloonText">
    <w:name w:val="Balloon Text"/>
    <w:basedOn w:val="Normal"/>
    <w:link w:val="BalloonTextChar"/>
    <w:uiPriority w:val="99"/>
    <w:semiHidden/>
    <w:unhideWhenUsed/>
    <w:rsid w:val="008871DC"/>
    <w:rPr>
      <w:rFonts w:eastAsiaTheme="minorHAnsi"/>
      <w:sz w:val="18"/>
      <w:szCs w:val="18"/>
      <w:lang w:val="sk-SK" w:eastAsia="en-US"/>
    </w:rPr>
  </w:style>
  <w:style w:type="character" w:customStyle="1" w:styleId="BalloonTextChar">
    <w:name w:val="Balloon Text Char"/>
    <w:basedOn w:val="DefaultParagraphFont"/>
    <w:link w:val="BalloonText"/>
    <w:uiPriority w:val="99"/>
    <w:semiHidden/>
    <w:rsid w:val="008871DC"/>
    <w:rPr>
      <w:rFonts w:ascii="Times New Roman" w:hAnsi="Times New Roman" w:cs="Times New Roman"/>
      <w:sz w:val="18"/>
      <w:szCs w:val="18"/>
    </w:rPr>
  </w:style>
  <w:style w:type="character" w:styleId="Hyperlink">
    <w:name w:val="Hyperlink"/>
    <w:basedOn w:val="DefaultParagraphFont"/>
    <w:uiPriority w:val="99"/>
    <w:unhideWhenUsed/>
    <w:rsid w:val="008871DC"/>
    <w:rPr>
      <w:color w:val="0000FF" w:themeColor="hyperlink"/>
      <w:u w:val="single"/>
    </w:rPr>
  </w:style>
  <w:style w:type="character" w:styleId="UnresolvedMention">
    <w:name w:val="Unresolved Mention"/>
    <w:basedOn w:val="DefaultParagraphFont"/>
    <w:uiPriority w:val="99"/>
    <w:semiHidden/>
    <w:unhideWhenUsed/>
    <w:rsid w:val="00887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5261">
      <w:bodyDiv w:val="1"/>
      <w:marLeft w:val="0"/>
      <w:marRight w:val="0"/>
      <w:marTop w:val="0"/>
      <w:marBottom w:val="0"/>
      <w:divBdr>
        <w:top w:val="none" w:sz="0" w:space="0" w:color="auto"/>
        <w:left w:val="none" w:sz="0" w:space="0" w:color="auto"/>
        <w:bottom w:val="none" w:sz="0" w:space="0" w:color="auto"/>
        <w:right w:val="none" w:sz="0" w:space="0" w:color="auto"/>
      </w:divBdr>
      <w:divsChild>
        <w:div w:id="1284924499">
          <w:marLeft w:val="0"/>
          <w:marRight w:val="0"/>
          <w:marTop w:val="0"/>
          <w:marBottom w:val="0"/>
          <w:divBdr>
            <w:top w:val="none" w:sz="0" w:space="0" w:color="auto"/>
            <w:left w:val="none" w:sz="0" w:space="0" w:color="auto"/>
            <w:bottom w:val="none" w:sz="0" w:space="0" w:color="auto"/>
            <w:right w:val="none" w:sz="0" w:space="0" w:color="auto"/>
          </w:divBdr>
        </w:div>
        <w:div w:id="1765610264">
          <w:marLeft w:val="0"/>
          <w:marRight w:val="0"/>
          <w:marTop w:val="0"/>
          <w:marBottom w:val="0"/>
          <w:divBdr>
            <w:top w:val="none" w:sz="0" w:space="0" w:color="auto"/>
            <w:left w:val="none" w:sz="0" w:space="0" w:color="auto"/>
            <w:bottom w:val="none" w:sz="0" w:space="0" w:color="auto"/>
            <w:right w:val="none" w:sz="0" w:space="0" w:color="auto"/>
          </w:divBdr>
        </w:div>
        <w:div w:id="479080615">
          <w:marLeft w:val="0"/>
          <w:marRight w:val="0"/>
          <w:marTop w:val="0"/>
          <w:marBottom w:val="0"/>
          <w:divBdr>
            <w:top w:val="none" w:sz="0" w:space="0" w:color="auto"/>
            <w:left w:val="none" w:sz="0" w:space="0" w:color="auto"/>
            <w:bottom w:val="none" w:sz="0" w:space="0" w:color="auto"/>
            <w:right w:val="none" w:sz="0" w:space="0" w:color="auto"/>
          </w:divBdr>
        </w:div>
      </w:divsChild>
    </w:div>
    <w:div w:id="232131722">
      <w:bodyDiv w:val="1"/>
      <w:marLeft w:val="0"/>
      <w:marRight w:val="0"/>
      <w:marTop w:val="0"/>
      <w:marBottom w:val="0"/>
      <w:divBdr>
        <w:top w:val="none" w:sz="0" w:space="0" w:color="auto"/>
        <w:left w:val="none" w:sz="0" w:space="0" w:color="auto"/>
        <w:bottom w:val="none" w:sz="0" w:space="0" w:color="auto"/>
        <w:right w:val="none" w:sz="0" w:space="0" w:color="auto"/>
      </w:divBdr>
    </w:div>
    <w:div w:id="1015956736">
      <w:bodyDiv w:val="1"/>
      <w:marLeft w:val="0"/>
      <w:marRight w:val="0"/>
      <w:marTop w:val="0"/>
      <w:marBottom w:val="0"/>
      <w:divBdr>
        <w:top w:val="none" w:sz="0" w:space="0" w:color="auto"/>
        <w:left w:val="none" w:sz="0" w:space="0" w:color="auto"/>
        <w:bottom w:val="none" w:sz="0" w:space="0" w:color="auto"/>
        <w:right w:val="none" w:sz="0" w:space="0" w:color="auto"/>
      </w:divBdr>
      <w:divsChild>
        <w:div w:id="648443884">
          <w:marLeft w:val="0"/>
          <w:marRight w:val="0"/>
          <w:marTop w:val="0"/>
          <w:marBottom w:val="0"/>
          <w:divBdr>
            <w:top w:val="none" w:sz="0" w:space="0" w:color="auto"/>
            <w:left w:val="none" w:sz="0" w:space="0" w:color="auto"/>
            <w:bottom w:val="none" w:sz="0" w:space="0" w:color="auto"/>
            <w:right w:val="none" w:sz="0" w:space="0" w:color="auto"/>
          </w:divBdr>
        </w:div>
        <w:div w:id="828443006">
          <w:marLeft w:val="0"/>
          <w:marRight w:val="0"/>
          <w:marTop w:val="0"/>
          <w:marBottom w:val="0"/>
          <w:divBdr>
            <w:top w:val="none" w:sz="0" w:space="0" w:color="auto"/>
            <w:left w:val="none" w:sz="0" w:space="0" w:color="auto"/>
            <w:bottom w:val="none" w:sz="0" w:space="0" w:color="auto"/>
            <w:right w:val="none" w:sz="0" w:space="0" w:color="auto"/>
          </w:divBdr>
        </w:div>
      </w:divsChild>
    </w:div>
    <w:div w:id="1417510177">
      <w:bodyDiv w:val="1"/>
      <w:marLeft w:val="0"/>
      <w:marRight w:val="0"/>
      <w:marTop w:val="0"/>
      <w:marBottom w:val="0"/>
      <w:divBdr>
        <w:top w:val="none" w:sz="0" w:space="0" w:color="auto"/>
        <w:left w:val="none" w:sz="0" w:space="0" w:color="auto"/>
        <w:bottom w:val="none" w:sz="0" w:space="0" w:color="auto"/>
        <w:right w:val="none" w:sz="0" w:space="0" w:color="auto"/>
      </w:divBdr>
    </w:div>
    <w:div w:id="1649748558">
      <w:bodyDiv w:val="1"/>
      <w:marLeft w:val="0"/>
      <w:marRight w:val="0"/>
      <w:marTop w:val="0"/>
      <w:marBottom w:val="0"/>
      <w:divBdr>
        <w:top w:val="none" w:sz="0" w:space="0" w:color="auto"/>
        <w:left w:val="none" w:sz="0" w:space="0" w:color="auto"/>
        <w:bottom w:val="none" w:sz="0" w:space="0" w:color="auto"/>
        <w:right w:val="none" w:sz="0" w:space="0" w:color="auto"/>
      </w:divBdr>
      <w:divsChild>
        <w:div w:id="951324046">
          <w:marLeft w:val="0"/>
          <w:marRight w:val="0"/>
          <w:marTop w:val="0"/>
          <w:marBottom w:val="0"/>
          <w:divBdr>
            <w:top w:val="none" w:sz="0" w:space="0" w:color="auto"/>
            <w:left w:val="none" w:sz="0" w:space="0" w:color="auto"/>
            <w:bottom w:val="none" w:sz="0" w:space="0" w:color="auto"/>
            <w:right w:val="none" w:sz="0" w:space="0" w:color="auto"/>
          </w:divBdr>
        </w:div>
        <w:div w:id="31614180">
          <w:marLeft w:val="0"/>
          <w:marRight w:val="0"/>
          <w:marTop w:val="0"/>
          <w:marBottom w:val="0"/>
          <w:divBdr>
            <w:top w:val="none" w:sz="0" w:space="0" w:color="auto"/>
            <w:left w:val="none" w:sz="0" w:space="0" w:color="auto"/>
            <w:bottom w:val="none" w:sz="0" w:space="0" w:color="auto"/>
            <w:right w:val="none" w:sz="0" w:space="0" w:color="auto"/>
          </w:divBdr>
        </w:div>
        <w:div w:id="715281897">
          <w:marLeft w:val="0"/>
          <w:marRight w:val="0"/>
          <w:marTop w:val="0"/>
          <w:marBottom w:val="0"/>
          <w:divBdr>
            <w:top w:val="none" w:sz="0" w:space="0" w:color="auto"/>
            <w:left w:val="none" w:sz="0" w:space="0" w:color="auto"/>
            <w:bottom w:val="none" w:sz="0" w:space="0" w:color="auto"/>
            <w:right w:val="none" w:sz="0" w:space="0" w:color="auto"/>
          </w:divBdr>
        </w:div>
        <w:div w:id="1986010553">
          <w:marLeft w:val="0"/>
          <w:marRight w:val="0"/>
          <w:marTop w:val="0"/>
          <w:marBottom w:val="0"/>
          <w:divBdr>
            <w:top w:val="none" w:sz="0" w:space="0" w:color="auto"/>
            <w:left w:val="none" w:sz="0" w:space="0" w:color="auto"/>
            <w:bottom w:val="none" w:sz="0" w:space="0" w:color="auto"/>
            <w:right w:val="none" w:sz="0" w:space="0" w:color="auto"/>
          </w:divBdr>
        </w:div>
      </w:divsChild>
    </w:div>
    <w:div w:id="16855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945</Words>
  <Characters>5392</Characters>
  <Application>Microsoft Office Word</Application>
  <DocSecurity>0</DocSecurity>
  <Lines>44</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Bibiána Čermáková</dc:creator>
  <cp:keywords/>
  <dc:description/>
  <cp:lastModifiedBy>Eva Lalikova</cp:lastModifiedBy>
  <cp:revision>22</cp:revision>
  <cp:lastPrinted>2021-01-19T19:59:00Z</cp:lastPrinted>
  <dcterms:created xsi:type="dcterms:W3CDTF">2021-01-19T16:01:00Z</dcterms:created>
  <dcterms:modified xsi:type="dcterms:W3CDTF">2021-01-26T11:47:00Z</dcterms:modified>
</cp:coreProperties>
</file>