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65AD2D" w14:textId="77777777" w:rsidR="00987555" w:rsidRDefault="00987555">
      <w:pPr>
        <w:rPr>
          <w:lang w:val="en-US"/>
        </w:rPr>
      </w:pPr>
    </w:p>
    <w:p w14:paraId="20B18784" w14:textId="77777777" w:rsidR="00D57505" w:rsidRDefault="00D57505">
      <w:pPr>
        <w:rPr>
          <w:lang w:val="en-US"/>
        </w:rPr>
      </w:pPr>
    </w:p>
    <w:p w14:paraId="55A8A992" w14:textId="77777777" w:rsidR="00D57505" w:rsidRDefault="00D57505">
      <w:r w:rsidRPr="00D57505">
        <w:rPr>
          <w:rFonts w:ascii="Arial Narrow" w:hAnsi="Arial Narrow"/>
          <w:sz w:val="32"/>
        </w:rPr>
        <w:t>Obstarávateľ:</w:t>
      </w:r>
      <w:r>
        <w:t xml:space="preserve">  </w:t>
      </w:r>
      <w:r w:rsidRPr="00D57505">
        <w:rPr>
          <w:rFonts w:ascii="Arial Narrow" w:hAnsi="Arial Narrow"/>
          <w:b/>
          <w:sz w:val="32"/>
        </w:rPr>
        <w:t>Štátny pedagogický ústav</w:t>
      </w:r>
    </w:p>
    <w:p w14:paraId="427E1EFB" w14:textId="77777777" w:rsidR="00D57505" w:rsidRPr="00EC3A7E" w:rsidRDefault="00D57505" w:rsidP="00D57505">
      <w:pPr>
        <w:rPr>
          <w:rFonts w:ascii="Arial Narrow" w:hAnsi="Arial Narrow"/>
          <w:b/>
          <w:sz w:val="32"/>
        </w:rPr>
      </w:pPr>
      <w:r w:rsidRPr="00EC3A7E">
        <w:rPr>
          <w:rFonts w:ascii="Arial Narrow" w:hAnsi="Arial Narrow"/>
          <w:sz w:val="32"/>
        </w:rPr>
        <w:t>Predmet zákazky:</w:t>
      </w:r>
      <w:r>
        <w:rPr>
          <w:rFonts w:ascii="Arial Narrow" w:hAnsi="Arial Narrow"/>
          <w:sz w:val="32"/>
        </w:rPr>
        <w:t xml:space="preserve"> „</w:t>
      </w:r>
      <w:r w:rsidRPr="00EC3A7E">
        <w:rPr>
          <w:rFonts w:ascii="Arial Narrow" w:hAnsi="Arial Narrow"/>
          <w:b/>
          <w:sz w:val="32"/>
        </w:rPr>
        <w:t>Nákup nového HW a</w:t>
      </w:r>
      <w:r>
        <w:rPr>
          <w:rFonts w:ascii="Arial Narrow" w:hAnsi="Arial Narrow"/>
          <w:b/>
          <w:sz w:val="32"/>
        </w:rPr>
        <w:t> </w:t>
      </w:r>
      <w:r w:rsidRPr="00EC3A7E">
        <w:rPr>
          <w:rFonts w:ascii="Arial Narrow" w:hAnsi="Arial Narrow"/>
          <w:b/>
          <w:sz w:val="32"/>
        </w:rPr>
        <w:t>SW</w:t>
      </w:r>
      <w:r>
        <w:rPr>
          <w:rFonts w:ascii="Arial Narrow" w:hAnsi="Arial Narrow"/>
          <w:b/>
          <w:sz w:val="32"/>
        </w:rPr>
        <w:t>“</w:t>
      </w:r>
    </w:p>
    <w:p w14:paraId="7B774DF5" w14:textId="77777777" w:rsidR="00D57505" w:rsidRDefault="00D57505">
      <w:pPr>
        <w:rPr>
          <w:rFonts w:ascii="Arial Narrow" w:hAnsi="Arial Narrow"/>
          <w:b/>
          <w:sz w:val="32"/>
        </w:rPr>
      </w:pPr>
      <w:r w:rsidRPr="00D57505">
        <w:rPr>
          <w:rFonts w:ascii="Arial Narrow" w:hAnsi="Arial Narrow"/>
          <w:sz w:val="32"/>
        </w:rPr>
        <w:t>Postup verejného obstarávania:</w:t>
      </w:r>
      <w:r>
        <w:rPr>
          <w:rFonts w:ascii="Arial Narrow" w:hAnsi="Arial Narrow"/>
          <w:sz w:val="32"/>
        </w:rPr>
        <w:t xml:space="preserve">  </w:t>
      </w:r>
      <w:r w:rsidRPr="00D57505">
        <w:rPr>
          <w:rFonts w:ascii="Arial Narrow" w:hAnsi="Arial Narrow"/>
          <w:b/>
          <w:sz w:val="32"/>
        </w:rPr>
        <w:t>Zákazka s nízkou hodnotou</w:t>
      </w:r>
    </w:p>
    <w:p w14:paraId="2AF6BAD9" w14:textId="77777777" w:rsidR="00D76AE8" w:rsidRPr="00D57505" w:rsidRDefault="00D76AE8">
      <w:pPr>
        <w:rPr>
          <w:rFonts w:ascii="Arial Narrow" w:hAnsi="Arial Narrow"/>
          <w:sz w:val="32"/>
        </w:rPr>
      </w:pPr>
    </w:p>
    <w:p w14:paraId="566AE0A3" w14:textId="77777777" w:rsidR="00D57505" w:rsidRDefault="005A5FDF">
      <w:pPr>
        <w:rPr>
          <w:rFonts w:ascii="Arial Narrow" w:hAnsi="Arial Narrow"/>
          <w:sz w:val="24"/>
        </w:rPr>
      </w:pPr>
      <w:r w:rsidRPr="005A5FDF">
        <w:rPr>
          <w:rFonts w:ascii="Arial Narrow" w:hAnsi="Arial Narrow"/>
          <w:sz w:val="24"/>
        </w:rPr>
        <w:t>Výzva na predkladanie ponúk bola zverejnená na webovej stránke obstarávateľa dňa 16.10.2020.</w:t>
      </w:r>
    </w:p>
    <w:p w14:paraId="5D38A3D5" w14:textId="77777777" w:rsidR="00D76AE8" w:rsidRDefault="00D44C0B">
      <w:pPr>
        <w:rPr>
          <w:rFonts w:ascii="Arial Narrow" w:hAnsi="Arial Narrow"/>
          <w:sz w:val="24"/>
        </w:rPr>
      </w:pPr>
      <w:hyperlink r:id="rId7" w:history="1">
        <w:r w:rsidR="00D76AE8" w:rsidRPr="00ED28F1">
          <w:rPr>
            <w:rStyle w:val="Hypertextovprepojenie"/>
            <w:rFonts w:ascii="Arial Narrow" w:hAnsi="Arial Narrow"/>
            <w:sz w:val="24"/>
          </w:rPr>
          <w:t>https://www.statpedu.sk/sk/pre-verejnost/verejne-obstaravanie/aktualne-verejne-obstaravania-spu/</w:t>
        </w:r>
      </w:hyperlink>
    </w:p>
    <w:p w14:paraId="60F1FB51" w14:textId="77777777" w:rsidR="00D76AE8" w:rsidRPr="005A5FDF" w:rsidRDefault="00D76AE8">
      <w:pPr>
        <w:rPr>
          <w:rFonts w:ascii="Arial Narrow" w:hAnsi="Arial Narrow"/>
          <w:sz w:val="24"/>
        </w:rPr>
      </w:pPr>
    </w:p>
    <w:p w14:paraId="3E434391" w14:textId="77777777" w:rsidR="00D57505" w:rsidRPr="00D57505" w:rsidRDefault="00D57505">
      <w:pPr>
        <w:rPr>
          <w:rFonts w:ascii="Arial Narrow" w:hAnsi="Arial Narrow"/>
          <w:sz w:val="32"/>
        </w:rPr>
      </w:pPr>
    </w:p>
    <w:p w14:paraId="3583F628" w14:textId="77777777" w:rsidR="00D57505" w:rsidRDefault="00D57505">
      <w:pPr>
        <w:rPr>
          <w:rFonts w:ascii="Arial Narrow" w:hAnsi="Arial Narrow"/>
          <w:sz w:val="24"/>
        </w:rPr>
      </w:pPr>
      <w:r w:rsidRPr="00D76AE8">
        <w:rPr>
          <w:rFonts w:ascii="Arial Narrow" w:hAnsi="Arial Narrow"/>
          <w:b/>
          <w:sz w:val="24"/>
        </w:rPr>
        <w:t>Otázka č.1,</w:t>
      </w:r>
      <w:r>
        <w:rPr>
          <w:rFonts w:ascii="Arial Narrow" w:hAnsi="Arial Narrow"/>
          <w:sz w:val="24"/>
        </w:rPr>
        <w:t xml:space="preserve"> zo dňa </w:t>
      </w:r>
      <w:r w:rsidRPr="00D57505">
        <w:rPr>
          <w:rFonts w:ascii="Arial Narrow" w:hAnsi="Arial Narrow"/>
          <w:sz w:val="24"/>
        </w:rPr>
        <w:t>19. 10. 2020</w:t>
      </w:r>
      <w:r>
        <w:rPr>
          <w:rFonts w:ascii="Arial Narrow" w:hAnsi="Arial Narrow"/>
          <w:sz w:val="24"/>
        </w:rPr>
        <w:t>:</w:t>
      </w:r>
    </w:p>
    <w:p w14:paraId="22872643" w14:textId="375C2AD9" w:rsidR="00D57505" w:rsidRDefault="00D57505" w:rsidP="00042307">
      <w:pPr>
        <w:jc w:val="both"/>
        <w:rPr>
          <w:rFonts w:ascii="Arial Narrow" w:hAnsi="Arial Narrow"/>
          <w:sz w:val="24"/>
        </w:rPr>
      </w:pPr>
      <w:r w:rsidRPr="00D57505">
        <w:rPr>
          <w:rFonts w:ascii="Arial Narrow" w:hAnsi="Arial Narrow"/>
          <w:sz w:val="24"/>
        </w:rPr>
        <w:t>Dobr</w:t>
      </w:r>
      <w:r>
        <w:rPr>
          <w:rFonts w:ascii="Arial Narrow" w:hAnsi="Arial Narrow"/>
          <w:sz w:val="24"/>
        </w:rPr>
        <w:t>ý</w:t>
      </w:r>
      <w:r w:rsidRPr="00D57505">
        <w:rPr>
          <w:rFonts w:ascii="Arial Narrow" w:hAnsi="Arial Narrow"/>
          <w:sz w:val="24"/>
        </w:rPr>
        <w:t xml:space="preserve"> de</w:t>
      </w:r>
      <w:r>
        <w:rPr>
          <w:rFonts w:ascii="Arial Narrow" w:hAnsi="Arial Narrow"/>
          <w:sz w:val="24"/>
        </w:rPr>
        <w:t>ň,</w:t>
      </w:r>
      <w:r w:rsidR="00D76AE8">
        <w:rPr>
          <w:rFonts w:ascii="Arial Narrow" w:hAnsi="Arial Narrow"/>
          <w:sz w:val="24"/>
        </w:rPr>
        <w:t xml:space="preserve"> </w:t>
      </w:r>
      <w:r>
        <w:rPr>
          <w:rFonts w:ascii="Arial Narrow" w:hAnsi="Arial Narrow"/>
          <w:sz w:val="24"/>
        </w:rPr>
        <w:t xml:space="preserve"> popros</w:t>
      </w:r>
      <w:r w:rsidR="0071587E">
        <w:rPr>
          <w:rFonts w:ascii="Arial Narrow" w:hAnsi="Arial Narrow"/>
          <w:sz w:val="24"/>
        </w:rPr>
        <w:t>í</w:t>
      </w:r>
      <w:r>
        <w:rPr>
          <w:rFonts w:ascii="Arial Narrow" w:hAnsi="Arial Narrow"/>
          <w:sz w:val="24"/>
        </w:rPr>
        <w:t>m Vá</w:t>
      </w:r>
      <w:r w:rsidRPr="00D57505">
        <w:rPr>
          <w:rFonts w:ascii="Arial Narrow" w:hAnsi="Arial Narrow"/>
          <w:sz w:val="24"/>
        </w:rPr>
        <w:t>s e</w:t>
      </w:r>
      <w:r>
        <w:rPr>
          <w:rFonts w:ascii="Arial Narrow" w:hAnsi="Arial Narrow"/>
          <w:sz w:val="24"/>
        </w:rPr>
        <w:t>š</w:t>
      </w:r>
      <w:r w:rsidRPr="00D57505">
        <w:rPr>
          <w:rFonts w:ascii="Arial Narrow" w:hAnsi="Arial Narrow"/>
          <w:sz w:val="24"/>
        </w:rPr>
        <w:t>te o dopl</w:t>
      </w:r>
      <w:r>
        <w:rPr>
          <w:rFonts w:ascii="Arial Narrow" w:hAnsi="Arial Narrow"/>
          <w:sz w:val="24"/>
        </w:rPr>
        <w:t>ň</w:t>
      </w:r>
      <w:r w:rsidRPr="00D57505">
        <w:rPr>
          <w:rFonts w:ascii="Arial Narrow" w:hAnsi="Arial Narrow"/>
          <w:sz w:val="24"/>
        </w:rPr>
        <w:t>uj</w:t>
      </w:r>
      <w:r>
        <w:rPr>
          <w:rFonts w:ascii="Arial Narrow" w:hAnsi="Arial Narrow"/>
          <w:sz w:val="24"/>
        </w:rPr>
        <w:t xml:space="preserve">úcu informáciu, </w:t>
      </w:r>
      <w:r w:rsidRPr="00D57505">
        <w:rPr>
          <w:rFonts w:ascii="Arial Narrow" w:hAnsi="Arial Narrow"/>
          <w:sz w:val="24"/>
        </w:rPr>
        <w:t>ktor</w:t>
      </w:r>
      <w:r>
        <w:rPr>
          <w:rFonts w:ascii="Arial Narrow" w:hAnsi="Arial Narrow"/>
          <w:sz w:val="24"/>
        </w:rPr>
        <w:t>ý</w:t>
      </w:r>
      <w:r w:rsidRPr="00D57505">
        <w:rPr>
          <w:rFonts w:ascii="Arial Narrow" w:hAnsi="Arial Narrow"/>
          <w:sz w:val="24"/>
        </w:rPr>
        <w:t xml:space="preserve"> procesor sp</w:t>
      </w:r>
      <w:r>
        <w:rPr>
          <w:rFonts w:ascii="Arial Narrow" w:hAnsi="Arial Narrow"/>
          <w:sz w:val="24"/>
        </w:rPr>
        <w:t>ĺň</w:t>
      </w:r>
      <w:r w:rsidRPr="00D57505">
        <w:rPr>
          <w:rFonts w:ascii="Arial Narrow" w:hAnsi="Arial Narrow"/>
          <w:sz w:val="24"/>
        </w:rPr>
        <w:t>a Benchmark a z</w:t>
      </w:r>
      <w:r>
        <w:rPr>
          <w:rFonts w:ascii="Arial Narrow" w:hAnsi="Arial Narrow"/>
          <w:sz w:val="24"/>
        </w:rPr>
        <w:t>á</w:t>
      </w:r>
      <w:r w:rsidRPr="00D57505">
        <w:rPr>
          <w:rFonts w:ascii="Arial Narrow" w:hAnsi="Arial Narrow"/>
          <w:sz w:val="24"/>
        </w:rPr>
        <w:t>rove</w:t>
      </w:r>
      <w:r>
        <w:rPr>
          <w:rFonts w:ascii="Arial Narrow" w:hAnsi="Arial Narrow"/>
          <w:sz w:val="24"/>
        </w:rPr>
        <w:t>ň</w:t>
      </w:r>
      <w:r w:rsidRPr="00D57505">
        <w:rPr>
          <w:rFonts w:ascii="Arial Narrow" w:hAnsi="Arial Narrow"/>
          <w:sz w:val="24"/>
        </w:rPr>
        <w:t xml:space="preserve"> aj 9MB cache procesora</w:t>
      </w:r>
      <w:r>
        <w:rPr>
          <w:rFonts w:ascii="Arial Narrow" w:hAnsi="Arial Narrow"/>
          <w:sz w:val="24"/>
        </w:rPr>
        <w:t>?</w:t>
      </w:r>
    </w:p>
    <w:p w14:paraId="13E071F9" w14:textId="77777777" w:rsidR="00D57505" w:rsidRPr="00D76AE8" w:rsidRDefault="00D57505" w:rsidP="00D57505">
      <w:pPr>
        <w:rPr>
          <w:rFonts w:ascii="Arial Narrow" w:hAnsi="Arial Narrow"/>
          <w:b/>
          <w:sz w:val="24"/>
        </w:rPr>
      </w:pPr>
      <w:r w:rsidRPr="00D76AE8">
        <w:rPr>
          <w:rFonts w:ascii="Arial Narrow" w:hAnsi="Arial Narrow"/>
          <w:b/>
          <w:sz w:val="24"/>
        </w:rPr>
        <w:t>Odpoveď č.1</w:t>
      </w:r>
      <w:r w:rsidR="003A0768">
        <w:rPr>
          <w:rFonts w:ascii="Arial Narrow" w:hAnsi="Arial Narrow"/>
          <w:sz w:val="24"/>
        </w:rPr>
        <w:t>, zo dňa 20.10.2020</w:t>
      </w:r>
      <w:r w:rsidRPr="00D76AE8">
        <w:rPr>
          <w:rFonts w:ascii="Arial Narrow" w:hAnsi="Arial Narrow"/>
          <w:b/>
          <w:sz w:val="24"/>
        </w:rPr>
        <w:t>:</w:t>
      </w:r>
    </w:p>
    <w:p w14:paraId="248127DD" w14:textId="77777777" w:rsidR="00D57505" w:rsidRDefault="00D57505" w:rsidP="00042307">
      <w:pPr>
        <w:jc w:val="both"/>
        <w:rPr>
          <w:rFonts w:ascii="Arial Narrow" w:hAnsi="Arial Narrow"/>
          <w:sz w:val="24"/>
        </w:rPr>
      </w:pPr>
      <w:r w:rsidRPr="00D57505">
        <w:rPr>
          <w:rFonts w:ascii="Arial Narrow" w:hAnsi="Arial Narrow"/>
          <w:sz w:val="24"/>
        </w:rPr>
        <w:t>Dobrý deň,</w:t>
      </w:r>
      <w:r>
        <w:rPr>
          <w:rFonts w:ascii="Arial Narrow" w:hAnsi="Arial Narrow"/>
          <w:sz w:val="24"/>
        </w:rPr>
        <w:t xml:space="preserve">  </w:t>
      </w:r>
      <w:r w:rsidRPr="00D57505">
        <w:rPr>
          <w:rFonts w:ascii="Arial Narrow" w:hAnsi="Arial Narrow"/>
          <w:sz w:val="24"/>
        </w:rPr>
        <w:t>špecifikácia procesoru</w:t>
      </w:r>
      <w:r>
        <w:rPr>
          <w:rFonts w:ascii="Arial Narrow" w:hAnsi="Arial Narrow"/>
          <w:sz w:val="24"/>
        </w:rPr>
        <w:t xml:space="preserve"> </w:t>
      </w:r>
      <w:r w:rsidRPr="00D57505">
        <w:rPr>
          <w:rFonts w:ascii="Arial Narrow" w:hAnsi="Arial Narrow"/>
          <w:sz w:val="24"/>
        </w:rPr>
        <w:t xml:space="preserve">- minimálne požiadavky </w:t>
      </w:r>
      <w:r w:rsidR="005A5FDF">
        <w:rPr>
          <w:rFonts w:ascii="Arial Narrow" w:hAnsi="Arial Narrow"/>
          <w:sz w:val="24"/>
        </w:rPr>
        <w:t>sú</w:t>
      </w:r>
      <w:r w:rsidRPr="00D57505">
        <w:rPr>
          <w:rFonts w:ascii="Arial Narrow" w:hAnsi="Arial Narrow"/>
          <w:sz w:val="24"/>
        </w:rPr>
        <w:t xml:space="preserve"> core i5 -  9 generácie a vyššie (i5 9500 min).</w:t>
      </w:r>
    </w:p>
    <w:p w14:paraId="71FD1BA3" w14:textId="77777777" w:rsidR="0071587E" w:rsidRDefault="0071587E">
      <w:pPr>
        <w:rPr>
          <w:rFonts w:ascii="Arial Narrow" w:hAnsi="Arial Narrow"/>
          <w:b/>
          <w:sz w:val="24"/>
        </w:rPr>
      </w:pPr>
    </w:p>
    <w:p w14:paraId="09E30AED" w14:textId="52DCE7F6" w:rsidR="00D57505" w:rsidRDefault="0071587E">
      <w:pPr>
        <w:rPr>
          <w:rFonts w:ascii="Arial Narrow" w:hAnsi="Arial Narrow"/>
          <w:bCs/>
          <w:sz w:val="24"/>
        </w:rPr>
      </w:pPr>
      <w:r w:rsidRPr="00D76AE8">
        <w:rPr>
          <w:rFonts w:ascii="Arial Narrow" w:hAnsi="Arial Narrow"/>
          <w:b/>
          <w:sz w:val="24"/>
        </w:rPr>
        <w:t>Otázka č.</w:t>
      </w:r>
      <w:r>
        <w:rPr>
          <w:rFonts w:ascii="Arial Narrow" w:hAnsi="Arial Narrow"/>
          <w:b/>
          <w:sz w:val="24"/>
        </w:rPr>
        <w:t xml:space="preserve">2, </w:t>
      </w:r>
      <w:r>
        <w:rPr>
          <w:rFonts w:ascii="Arial Narrow" w:hAnsi="Arial Narrow"/>
          <w:bCs/>
          <w:sz w:val="24"/>
        </w:rPr>
        <w:t>zo dňa 20.10.2020:</w:t>
      </w:r>
    </w:p>
    <w:p w14:paraId="7FBBA068" w14:textId="64B067B5" w:rsidR="0071587E" w:rsidRDefault="0071587E" w:rsidP="00042307">
      <w:pPr>
        <w:jc w:val="both"/>
        <w:rPr>
          <w:rFonts w:ascii="Arial Narrow" w:hAnsi="Arial Narrow"/>
          <w:bCs/>
          <w:sz w:val="24"/>
        </w:rPr>
      </w:pPr>
      <w:r w:rsidRPr="0071587E">
        <w:rPr>
          <w:rFonts w:ascii="Arial Narrow" w:hAnsi="Arial Narrow"/>
          <w:bCs/>
          <w:sz w:val="24"/>
        </w:rPr>
        <w:t xml:space="preserve">Ako </w:t>
      </w:r>
      <w:r>
        <w:rPr>
          <w:rFonts w:ascii="Arial Narrow" w:hAnsi="Arial Narrow"/>
          <w:bCs/>
          <w:sz w:val="24"/>
        </w:rPr>
        <w:t>Š</w:t>
      </w:r>
      <w:r w:rsidRPr="0071587E">
        <w:rPr>
          <w:rFonts w:ascii="Arial Narrow" w:hAnsi="Arial Narrow"/>
          <w:bCs/>
          <w:sz w:val="24"/>
        </w:rPr>
        <w:t>t</w:t>
      </w:r>
      <w:r>
        <w:rPr>
          <w:rFonts w:ascii="Arial Narrow" w:hAnsi="Arial Narrow"/>
          <w:bCs/>
          <w:sz w:val="24"/>
        </w:rPr>
        <w:t>á</w:t>
      </w:r>
      <w:r w:rsidRPr="0071587E">
        <w:rPr>
          <w:rFonts w:ascii="Arial Narrow" w:hAnsi="Arial Narrow"/>
          <w:bCs/>
          <w:sz w:val="24"/>
        </w:rPr>
        <w:t xml:space="preserve">tny pedagogicky </w:t>
      </w:r>
      <w:r>
        <w:rPr>
          <w:rFonts w:ascii="Arial Narrow" w:hAnsi="Arial Narrow"/>
          <w:bCs/>
          <w:sz w:val="24"/>
        </w:rPr>
        <w:t>ú</w:t>
      </w:r>
      <w:r w:rsidRPr="0071587E">
        <w:rPr>
          <w:rFonts w:ascii="Arial Narrow" w:hAnsi="Arial Narrow"/>
          <w:bCs/>
          <w:sz w:val="24"/>
        </w:rPr>
        <w:t>stav m</w:t>
      </w:r>
      <w:r>
        <w:rPr>
          <w:rFonts w:ascii="Arial Narrow" w:hAnsi="Arial Narrow"/>
          <w:bCs/>
          <w:sz w:val="24"/>
        </w:rPr>
        <w:t>á</w:t>
      </w:r>
      <w:r w:rsidRPr="0071587E">
        <w:rPr>
          <w:rFonts w:ascii="Arial Narrow" w:hAnsi="Arial Narrow"/>
          <w:bCs/>
          <w:sz w:val="24"/>
        </w:rPr>
        <w:t>te n</w:t>
      </w:r>
      <w:r>
        <w:rPr>
          <w:rFonts w:ascii="Arial Narrow" w:hAnsi="Arial Narrow"/>
          <w:bCs/>
          <w:sz w:val="24"/>
        </w:rPr>
        <w:t>á</w:t>
      </w:r>
      <w:r w:rsidRPr="0071587E">
        <w:rPr>
          <w:rFonts w:ascii="Arial Narrow" w:hAnsi="Arial Narrow"/>
          <w:bCs/>
          <w:sz w:val="24"/>
        </w:rPr>
        <w:t>rok na verzie Microsoft Office Standard 2019 Academic Edition OLP, ktor</w:t>
      </w:r>
      <w:r>
        <w:rPr>
          <w:rFonts w:ascii="Arial Narrow" w:hAnsi="Arial Narrow"/>
          <w:bCs/>
          <w:sz w:val="24"/>
        </w:rPr>
        <w:t>é</w:t>
      </w:r>
      <w:r w:rsidRPr="0071587E">
        <w:rPr>
          <w:rFonts w:ascii="Arial Narrow" w:hAnsi="Arial Narrow"/>
          <w:bCs/>
          <w:sz w:val="24"/>
        </w:rPr>
        <w:t xml:space="preserve"> s</w:t>
      </w:r>
      <w:r>
        <w:rPr>
          <w:rFonts w:ascii="Arial Narrow" w:hAnsi="Arial Narrow"/>
          <w:bCs/>
          <w:sz w:val="24"/>
        </w:rPr>
        <w:t>ú</w:t>
      </w:r>
      <w:r w:rsidRPr="0071587E">
        <w:rPr>
          <w:rFonts w:ascii="Arial Narrow" w:hAnsi="Arial Narrow"/>
          <w:bCs/>
          <w:sz w:val="24"/>
        </w:rPr>
        <w:t xml:space="preserve"> cenovo zv</w:t>
      </w:r>
      <w:r>
        <w:rPr>
          <w:rFonts w:ascii="Arial Narrow" w:hAnsi="Arial Narrow"/>
          <w:bCs/>
          <w:sz w:val="24"/>
        </w:rPr>
        <w:t>ý</w:t>
      </w:r>
      <w:r w:rsidRPr="0071587E">
        <w:rPr>
          <w:rFonts w:ascii="Arial Narrow" w:hAnsi="Arial Narrow"/>
          <w:bCs/>
          <w:sz w:val="24"/>
        </w:rPr>
        <w:t>hodnen</w:t>
      </w:r>
      <w:r>
        <w:rPr>
          <w:rFonts w:ascii="Arial Narrow" w:hAnsi="Arial Narrow"/>
          <w:bCs/>
          <w:sz w:val="24"/>
        </w:rPr>
        <w:t>é</w:t>
      </w:r>
      <w:r w:rsidRPr="0071587E">
        <w:rPr>
          <w:rFonts w:ascii="Arial Narrow" w:hAnsi="Arial Narrow"/>
          <w:bCs/>
          <w:sz w:val="24"/>
        </w:rPr>
        <w:t xml:space="preserve"> oproti verzi</w:t>
      </w:r>
      <w:r>
        <w:rPr>
          <w:rFonts w:ascii="Arial Narrow" w:hAnsi="Arial Narrow"/>
          <w:bCs/>
          <w:sz w:val="24"/>
        </w:rPr>
        <w:t>á</w:t>
      </w:r>
      <w:r w:rsidRPr="0071587E">
        <w:rPr>
          <w:rFonts w:ascii="Arial Narrow" w:hAnsi="Arial Narrow"/>
          <w:bCs/>
          <w:sz w:val="24"/>
        </w:rPr>
        <w:t>m Home and Bussines.</w:t>
      </w:r>
      <w:r>
        <w:rPr>
          <w:rFonts w:ascii="Arial Narrow" w:hAnsi="Arial Narrow"/>
          <w:bCs/>
          <w:sz w:val="24"/>
        </w:rPr>
        <w:t xml:space="preserve"> </w:t>
      </w:r>
      <w:r w:rsidRPr="0071587E">
        <w:rPr>
          <w:rFonts w:ascii="Arial Narrow" w:hAnsi="Arial Narrow"/>
          <w:bCs/>
          <w:sz w:val="24"/>
        </w:rPr>
        <w:t>Je mo</w:t>
      </w:r>
      <w:r>
        <w:rPr>
          <w:rFonts w:ascii="Arial Narrow" w:hAnsi="Arial Narrow"/>
          <w:bCs/>
          <w:sz w:val="24"/>
        </w:rPr>
        <w:t>ž</w:t>
      </w:r>
      <w:r w:rsidRPr="0071587E">
        <w:rPr>
          <w:rFonts w:ascii="Arial Narrow" w:hAnsi="Arial Narrow"/>
          <w:bCs/>
          <w:sz w:val="24"/>
        </w:rPr>
        <w:t>n</w:t>
      </w:r>
      <w:r>
        <w:rPr>
          <w:rFonts w:ascii="Arial Narrow" w:hAnsi="Arial Narrow"/>
          <w:bCs/>
          <w:sz w:val="24"/>
        </w:rPr>
        <w:t>é</w:t>
      </w:r>
      <w:r w:rsidRPr="0071587E">
        <w:rPr>
          <w:rFonts w:ascii="Arial Narrow" w:hAnsi="Arial Narrow"/>
          <w:bCs/>
          <w:sz w:val="24"/>
        </w:rPr>
        <w:t xml:space="preserve"> </w:t>
      </w:r>
      <w:r>
        <w:rPr>
          <w:rFonts w:ascii="Arial Narrow" w:hAnsi="Arial Narrow"/>
          <w:bCs/>
          <w:sz w:val="24"/>
        </w:rPr>
        <w:t>Vá</w:t>
      </w:r>
      <w:r w:rsidRPr="0071587E">
        <w:rPr>
          <w:rFonts w:ascii="Arial Narrow" w:hAnsi="Arial Narrow"/>
          <w:bCs/>
          <w:sz w:val="24"/>
        </w:rPr>
        <w:t>m v ponuke naceni</w:t>
      </w:r>
      <w:r>
        <w:rPr>
          <w:rFonts w:ascii="Arial Narrow" w:hAnsi="Arial Narrow"/>
          <w:bCs/>
          <w:sz w:val="24"/>
        </w:rPr>
        <w:t>ť</w:t>
      </w:r>
      <w:r w:rsidRPr="0071587E">
        <w:rPr>
          <w:rFonts w:ascii="Arial Narrow" w:hAnsi="Arial Narrow"/>
          <w:bCs/>
          <w:sz w:val="24"/>
        </w:rPr>
        <w:t xml:space="preserve"> dan</w:t>
      </w:r>
      <w:r>
        <w:rPr>
          <w:rFonts w:ascii="Arial Narrow" w:hAnsi="Arial Narrow"/>
          <w:bCs/>
          <w:sz w:val="24"/>
        </w:rPr>
        <w:t>é</w:t>
      </w:r>
      <w:r w:rsidRPr="0071587E">
        <w:rPr>
          <w:rFonts w:ascii="Arial Narrow" w:hAnsi="Arial Narrow"/>
          <w:bCs/>
          <w:sz w:val="24"/>
        </w:rPr>
        <w:t xml:space="preserve"> licencie? </w:t>
      </w:r>
      <w:r>
        <w:rPr>
          <w:rFonts w:ascii="Arial Narrow" w:hAnsi="Arial Narrow"/>
          <w:bCs/>
          <w:sz w:val="24"/>
        </w:rPr>
        <w:t>Ď</w:t>
      </w:r>
      <w:r w:rsidRPr="0071587E">
        <w:rPr>
          <w:rFonts w:ascii="Arial Narrow" w:hAnsi="Arial Narrow"/>
          <w:bCs/>
          <w:sz w:val="24"/>
        </w:rPr>
        <w:t>akujem.</w:t>
      </w:r>
    </w:p>
    <w:p w14:paraId="5E877E5E" w14:textId="05BA2A9E" w:rsidR="0071587E" w:rsidRDefault="0071587E" w:rsidP="0071587E">
      <w:pPr>
        <w:rPr>
          <w:rFonts w:ascii="Arial Narrow" w:hAnsi="Arial Narrow"/>
          <w:sz w:val="24"/>
        </w:rPr>
      </w:pPr>
      <w:r w:rsidRPr="00D76AE8">
        <w:rPr>
          <w:rFonts w:ascii="Arial Narrow" w:hAnsi="Arial Narrow"/>
          <w:b/>
          <w:sz w:val="24"/>
        </w:rPr>
        <w:t>Odpoveď č.</w:t>
      </w:r>
      <w:r>
        <w:rPr>
          <w:rFonts w:ascii="Arial Narrow" w:hAnsi="Arial Narrow"/>
          <w:b/>
          <w:sz w:val="24"/>
        </w:rPr>
        <w:t>2</w:t>
      </w:r>
      <w:r>
        <w:rPr>
          <w:rFonts w:ascii="Arial Narrow" w:hAnsi="Arial Narrow"/>
          <w:sz w:val="24"/>
        </w:rPr>
        <w:t>, zo dňa 21.10.2020:</w:t>
      </w:r>
    </w:p>
    <w:p w14:paraId="5201AC04" w14:textId="53485698" w:rsidR="0071587E" w:rsidRPr="0071587E" w:rsidRDefault="0071587E" w:rsidP="00042307">
      <w:pPr>
        <w:jc w:val="both"/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>N</w:t>
      </w:r>
      <w:r w:rsidRPr="0071587E">
        <w:rPr>
          <w:rFonts w:ascii="Arial Narrow" w:hAnsi="Arial Narrow"/>
          <w:sz w:val="24"/>
        </w:rPr>
        <w:t xml:space="preserve">a základe našich zistení a informácií, ktorými disponujeme - Microsoft Office Standard 2019 Academic Edition OLP (školská licencia) je určená na edukáciu, vzdelávanie, ktoré využíva Ministerstvo školstva. </w:t>
      </w:r>
      <w:r>
        <w:rPr>
          <w:rFonts w:ascii="Arial Narrow" w:hAnsi="Arial Narrow"/>
          <w:sz w:val="24"/>
        </w:rPr>
        <w:t>Štátny pedagogický ústav (</w:t>
      </w:r>
      <w:r w:rsidRPr="0071587E">
        <w:rPr>
          <w:rFonts w:ascii="Arial Narrow" w:hAnsi="Arial Narrow"/>
          <w:sz w:val="24"/>
        </w:rPr>
        <w:t>SPU</w:t>
      </w:r>
      <w:r>
        <w:rPr>
          <w:rFonts w:ascii="Arial Narrow" w:hAnsi="Arial Narrow"/>
          <w:sz w:val="24"/>
        </w:rPr>
        <w:t>)</w:t>
      </w:r>
      <w:r w:rsidRPr="0071587E">
        <w:rPr>
          <w:rFonts w:ascii="Arial Narrow" w:hAnsi="Arial Narrow"/>
          <w:sz w:val="24"/>
        </w:rPr>
        <w:t xml:space="preserve"> je priamo riadenou organizáciou Ministerstva školstva a nepoužíva Microsoft Office na vzdelávanie, ale iba na prácu. Tým pádom  nemáme nárok na túto licenciu Microsoft Office Standard 2019 Academic Edition OLP.</w:t>
      </w:r>
      <w:r>
        <w:rPr>
          <w:rFonts w:ascii="Arial Narrow" w:hAnsi="Arial Narrow"/>
          <w:sz w:val="24"/>
        </w:rPr>
        <w:t xml:space="preserve"> </w:t>
      </w:r>
      <w:r w:rsidRPr="0071587E">
        <w:rPr>
          <w:rFonts w:ascii="Arial Narrow" w:hAnsi="Arial Narrow"/>
          <w:sz w:val="24"/>
        </w:rPr>
        <w:t>( https://www.agem.sk/pocitacove-doplnky/software/kancelarsky-software/pre-firmy/ms-office-standard-2019-olp-nl-acdmc-169442205). SPU ma nárok iba na licenciu Office 2019 Home and Business.</w:t>
      </w:r>
    </w:p>
    <w:p w14:paraId="6626DE11" w14:textId="77777777" w:rsidR="00D57505" w:rsidRDefault="00D57505">
      <w:pPr>
        <w:rPr>
          <w:rFonts w:ascii="Arial Narrow" w:hAnsi="Arial Narrow"/>
          <w:sz w:val="32"/>
        </w:rPr>
      </w:pPr>
    </w:p>
    <w:p w14:paraId="55F85128" w14:textId="77777777" w:rsidR="006C0FD2" w:rsidRDefault="006C0FD2">
      <w:pPr>
        <w:rPr>
          <w:rFonts w:ascii="Arial Narrow" w:hAnsi="Arial Narrow"/>
          <w:sz w:val="32"/>
        </w:rPr>
      </w:pPr>
    </w:p>
    <w:p w14:paraId="324E551B" w14:textId="3F1B6765" w:rsidR="006C0FD2" w:rsidRDefault="006C0FD2">
      <w:pPr>
        <w:rPr>
          <w:rFonts w:ascii="Arial Narrow" w:hAnsi="Arial Narrow"/>
          <w:bCs/>
          <w:sz w:val="24"/>
        </w:rPr>
      </w:pPr>
      <w:r w:rsidRPr="00D76AE8">
        <w:rPr>
          <w:rFonts w:ascii="Arial Narrow" w:hAnsi="Arial Narrow"/>
          <w:b/>
          <w:sz w:val="24"/>
        </w:rPr>
        <w:t>Otázka č.</w:t>
      </w:r>
      <w:r>
        <w:rPr>
          <w:rFonts w:ascii="Arial Narrow" w:hAnsi="Arial Narrow"/>
          <w:b/>
          <w:sz w:val="24"/>
        </w:rPr>
        <w:t xml:space="preserve">3, </w:t>
      </w:r>
      <w:r>
        <w:rPr>
          <w:rFonts w:ascii="Arial Narrow" w:hAnsi="Arial Narrow"/>
          <w:bCs/>
          <w:sz w:val="24"/>
        </w:rPr>
        <w:t>zo dňa 21.10.2020:</w:t>
      </w:r>
    </w:p>
    <w:p w14:paraId="21A69B65" w14:textId="13C65AE3" w:rsidR="006C0FD2" w:rsidRDefault="006C0FD2" w:rsidP="00042307">
      <w:pPr>
        <w:jc w:val="both"/>
        <w:rPr>
          <w:rFonts w:ascii="Arial Narrow" w:hAnsi="Arial Narrow"/>
          <w:sz w:val="24"/>
        </w:rPr>
      </w:pPr>
      <w:r w:rsidRPr="006C0FD2">
        <w:rPr>
          <w:rFonts w:ascii="Arial Narrow" w:hAnsi="Arial Narrow"/>
          <w:sz w:val="24"/>
        </w:rPr>
        <w:t>VO požaduje dodať SW Microsoft Office 2019 Home and Business SK, kde jediný požadovaný parameter je jazyková verzia slovenská čo vnímame ako správne.</w:t>
      </w:r>
      <w:r>
        <w:rPr>
          <w:rFonts w:ascii="Arial Narrow" w:hAnsi="Arial Narrow"/>
          <w:sz w:val="24"/>
        </w:rPr>
        <w:t xml:space="preserve"> </w:t>
      </w:r>
      <w:r w:rsidRPr="006C0FD2">
        <w:rPr>
          <w:rFonts w:ascii="Arial Narrow" w:hAnsi="Arial Narrow"/>
          <w:sz w:val="24"/>
        </w:rPr>
        <w:t>Spoločnosť Microsoft poskytuje aj produkt Office 2019 Home and Business pre Eurozonu s podporov tzv. „multilanguage“, ktorá obsahuje viacero jazykových verzii vrátane SVK. Rozdiel pri inštalácii je len v tom, že pri inštalácii si vyberiete jazyk SKV a celý produkt od tohto kroku potom funguje v danom jazyku.</w:t>
      </w:r>
      <w:r>
        <w:rPr>
          <w:rFonts w:ascii="Arial Narrow" w:hAnsi="Arial Narrow"/>
          <w:sz w:val="24"/>
        </w:rPr>
        <w:t xml:space="preserve"> </w:t>
      </w:r>
      <w:r w:rsidRPr="006C0FD2">
        <w:rPr>
          <w:rFonts w:ascii="Arial Narrow" w:hAnsi="Arial Narrow"/>
          <w:sz w:val="24"/>
        </w:rPr>
        <w:t>Bude VO akceptovať aj takúto verziu MS Office 2019 Home and Business?</w:t>
      </w:r>
    </w:p>
    <w:p w14:paraId="3B996778" w14:textId="195A6E6D" w:rsidR="006C0FD2" w:rsidRDefault="006C0FD2" w:rsidP="006C0FD2">
      <w:pPr>
        <w:rPr>
          <w:rFonts w:ascii="Arial Narrow" w:hAnsi="Arial Narrow"/>
          <w:sz w:val="24"/>
        </w:rPr>
      </w:pPr>
      <w:r w:rsidRPr="00D76AE8">
        <w:rPr>
          <w:rFonts w:ascii="Arial Narrow" w:hAnsi="Arial Narrow"/>
          <w:b/>
          <w:sz w:val="24"/>
        </w:rPr>
        <w:t>Odpoveď č.</w:t>
      </w:r>
      <w:r>
        <w:rPr>
          <w:rFonts w:ascii="Arial Narrow" w:hAnsi="Arial Narrow"/>
          <w:b/>
          <w:sz w:val="24"/>
        </w:rPr>
        <w:t>3</w:t>
      </w:r>
      <w:r>
        <w:rPr>
          <w:rFonts w:ascii="Arial Narrow" w:hAnsi="Arial Narrow"/>
          <w:sz w:val="24"/>
        </w:rPr>
        <w:t>, zo dňa 22.10.2020:</w:t>
      </w:r>
    </w:p>
    <w:p w14:paraId="7CFE42EA" w14:textId="24C85C56" w:rsidR="006C0FD2" w:rsidRDefault="00042307" w:rsidP="00042307">
      <w:pPr>
        <w:jc w:val="both"/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>VO bude akceptovať</w:t>
      </w:r>
      <w:r w:rsidR="006C0FD2">
        <w:rPr>
          <w:rFonts w:ascii="Arial Narrow" w:hAnsi="Arial Narrow"/>
          <w:sz w:val="24"/>
        </w:rPr>
        <w:t xml:space="preserve"> aj  </w:t>
      </w:r>
      <w:r w:rsidR="006C0FD2" w:rsidRPr="006C0FD2">
        <w:rPr>
          <w:rFonts w:ascii="Arial Narrow" w:hAnsi="Arial Narrow"/>
          <w:sz w:val="24"/>
        </w:rPr>
        <w:t>Office 2019 Home and Business pre Eurozonu s podporov tzv. „multilanguage“, ktorá obsahuje viacero jazykových verzi</w:t>
      </w:r>
      <w:r w:rsidR="006C0FD2">
        <w:rPr>
          <w:rFonts w:ascii="Arial Narrow" w:hAnsi="Arial Narrow"/>
          <w:sz w:val="24"/>
        </w:rPr>
        <w:t>í</w:t>
      </w:r>
      <w:r>
        <w:rPr>
          <w:rFonts w:ascii="Arial Narrow" w:hAnsi="Arial Narrow"/>
          <w:sz w:val="24"/>
        </w:rPr>
        <w:t>, nakoľko bude</w:t>
      </w:r>
      <w:r w:rsidR="00252895">
        <w:rPr>
          <w:rFonts w:ascii="Arial Narrow" w:hAnsi="Arial Narrow"/>
          <w:sz w:val="24"/>
        </w:rPr>
        <w:t xml:space="preserve"> aj</w:t>
      </w:r>
      <w:r w:rsidR="006C0FD2" w:rsidRPr="006C0FD2">
        <w:rPr>
          <w:rFonts w:ascii="Arial Narrow" w:hAnsi="Arial Narrow"/>
          <w:sz w:val="24"/>
        </w:rPr>
        <w:t xml:space="preserve"> vrátane </w:t>
      </w:r>
      <w:r w:rsidR="006C0FD2">
        <w:rPr>
          <w:rFonts w:ascii="Arial Narrow" w:hAnsi="Arial Narrow"/>
          <w:sz w:val="24"/>
        </w:rPr>
        <w:t>požadovanej slovenskej verzii</w:t>
      </w:r>
      <w:r w:rsidR="006C0FD2" w:rsidRPr="006C0FD2">
        <w:rPr>
          <w:rFonts w:ascii="Arial Narrow" w:hAnsi="Arial Narrow"/>
          <w:sz w:val="24"/>
        </w:rPr>
        <w:t>.</w:t>
      </w:r>
    </w:p>
    <w:p w14:paraId="2F3F752F" w14:textId="3D4B122E" w:rsidR="006C0FD2" w:rsidRDefault="006C0FD2" w:rsidP="006C0FD2">
      <w:pPr>
        <w:rPr>
          <w:rFonts w:ascii="Arial Narrow" w:hAnsi="Arial Narrow"/>
          <w:bCs/>
          <w:sz w:val="24"/>
        </w:rPr>
      </w:pPr>
      <w:r w:rsidRPr="00D76AE8">
        <w:rPr>
          <w:rFonts w:ascii="Arial Narrow" w:hAnsi="Arial Narrow"/>
          <w:b/>
          <w:sz w:val="24"/>
        </w:rPr>
        <w:t>Otázka č.</w:t>
      </w:r>
      <w:r>
        <w:rPr>
          <w:rFonts w:ascii="Arial Narrow" w:hAnsi="Arial Narrow"/>
          <w:b/>
          <w:sz w:val="24"/>
        </w:rPr>
        <w:t xml:space="preserve">4, </w:t>
      </w:r>
      <w:r>
        <w:rPr>
          <w:rFonts w:ascii="Arial Narrow" w:hAnsi="Arial Narrow"/>
          <w:bCs/>
          <w:sz w:val="24"/>
        </w:rPr>
        <w:t>zo dňa 21.10.2020:</w:t>
      </w:r>
    </w:p>
    <w:p w14:paraId="04054C9A" w14:textId="1EB78DFD" w:rsidR="006C0FD2" w:rsidRDefault="006C0FD2" w:rsidP="00042307">
      <w:pPr>
        <w:jc w:val="both"/>
        <w:rPr>
          <w:rFonts w:ascii="Arial Narrow" w:hAnsi="Arial Narrow"/>
          <w:bCs/>
          <w:sz w:val="24"/>
        </w:rPr>
      </w:pPr>
      <w:r w:rsidRPr="006C0FD2">
        <w:rPr>
          <w:rFonts w:ascii="Arial Narrow" w:hAnsi="Arial Narrow"/>
          <w:bCs/>
          <w:sz w:val="24"/>
        </w:rPr>
        <w:t>V parametroch v časti Počítač pre Grafickú kartu máte veľmi detailne popísanú hranicu výkonnosti grafickej karty parametrom GPU Passmark min 1561. Je to nezvyčajne presne definovaná hranica. Tento parameter vychádza z integrovanej kary v rámci CPU, na ktorý sa priamo viaže. Predpokladáme, že VO vychádzal zo staršieho modelu Intel CPU.</w:t>
      </w:r>
      <w:r>
        <w:rPr>
          <w:rFonts w:ascii="Arial Narrow" w:hAnsi="Arial Narrow"/>
          <w:bCs/>
          <w:sz w:val="24"/>
        </w:rPr>
        <w:t xml:space="preserve"> </w:t>
      </w:r>
      <w:r w:rsidRPr="006C0FD2">
        <w:rPr>
          <w:rFonts w:ascii="Arial Narrow" w:hAnsi="Arial Narrow"/>
          <w:bCs/>
          <w:sz w:val="24"/>
        </w:rPr>
        <w:t>Radi by sme pre VO ponúkli úplne nový výkonnejší CPU ktorý má vyšší výkon je z generácie 10, má väčšiu cache pamäť a rýchlejšiu frekvenciu. Štandardne ponuka v sebe integrovanú Grafickú kartu s parametrom GPU Passmark na úrovni 1553 čo je rozdiel oproti požadovanému parametru iba o 8bodov, ktoré z pohľadu užívateľa nehrajú žiadnu rolu. Máme za to, že trvaním na danom parametre zákazník dosiahne dodanie starších verzii CPU, ktoré majú menší výkon (za rovnakú cenu) a zároveň to znamená kratšiu technickú podpora a podobne.</w:t>
      </w:r>
      <w:r>
        <w:rPr>
          <w:rFonts w:ascii="Arial Narrow" w:hAnsi="Arial Narrow"/>
          <w:bCs/>
          <w:sz w:val="24"/>
        </w:rPr>
        <w:t xml:space="preserve">  </w:t>
      </w:r>
      <w:r w:rsidRPr="006C0FD2">
        <w:rPr>
          <w:rFonts w:ascii="Arial Narrow" w:hAnsi="Arial Narrow"/>
          <w:bCs/>
          <w:sz w:val="24"/>
        </w:rPr>
        <w:t>Je možné, aby verejný obstarávateľ upravil daný parameter tak</w:t>
      </w:r>
      <w:r>
        <w:rPr>
          <w:rFonts w:ascii="Arial Narrow" w:hAnsi="Arial Narrow"/>
          <w:bCs/>
          <w:sz w:val="24"/>
        </w:rPr>
        <w:t>,</w:t>
      </w:r>
      <w:r w:rsidRPr="006C0FD2">
        <w:rPr>
          <w:rFonts w:ascii="Arial Narrow" w:hAnsi="Arial Narrow"/>
          <w:bCs/>
          <w:sz w:val="24"/>
        </w:rPr>
        <w:t xml:space="preserve"> aby bolo možné ponúknuť nove modernejšie CPU a integrované grafické karty, úpravou parametra GPU Passmark na hranicu napríklad 1500?</w:t>
      </w:r>
    </w:p>
    <w:p w14:paraId="1706AD9C" w14:textId="680851DF" w:rsidR="006C0FD2" w:rsidRDefault="006C0FD2" w:rsidP="006C0FD2">
      <w:pPr>
        <w:rPr>
          <w:rFonts w:ascii="Arial Narrow" w:hAnsi="Arial Narrow"/>
          <w:sz w:val="24"/>
        </w:rPr>
      </w:pPr>
      <w:r w:rsidRPr="00D76AE8">
        <w:rPr>
          <w:rFonts w:ascii="Arial Narrow" w:hAnsi="Arial Narrow"/>
          <w:b/>
          <w:sz w:val="24"/>
        </w:rPr>
        <w:t>Odpoveď č.</w:t>
      </w:r>
      <w:r>
        <w:rPr>
          <w:rFonts w:ascii="Arial Narrow" w:hAnsi="Arial Narrow"/>
          <w:b/>
          <w:sz w:val="24"/>
        </w:rPr>
        <w:t>4</w:t>
      </w:r>
      <w:r>
        <w:rPr>
          <w:rFonts w:ascii="Arial Narrow" w:hAnsi="Arial Narrow"/>
          <w:sz w:val="24"/>
        </w:rPr>
        <w:t>, zo dňa 22.10.2020:</w:t>
      </w:r>
    </w:p>
    <w:p w14:paraId="02CEDA83" w14:textId="315CA3A9" w:rsidR="006C0FD2" w:rsidRPr="006C0FD2" w:rsidRDefault="00B62F5E" w:rsidP="00042307">
      <w:pPr>
        <w:jc w:val="both"/>
        <w:rPr>
          <w:rFonts w:ascii="Arial Narrow" w:hAnsi="Arial Narrow"/>
          <w:bCs/>
          <w:color w:val="FF0000"/>
          <w:sz w:val="24"/>
        </w:rPr>
      </w:pPr>
      <w:r w:rsidRPr="00042307">
        <w:rPr>
          <w:rFonts w:ascii="Arial Narrow" w:hAnsi="Arial Narrow"/>
          <w:bCs/>
          <w:sz w:val="24"/>
        </w:rPr>
        <w:t>Vo výzve na predkladanie ponúk v bode</w:t>
      </w:r>
      <w:r w:rsidR="006C0FD2" w:rsidRPr="00042307">
        <w:rPr>
          <w:rFonts w:ascii="Arial Narrow" w:hAnsi="Arial Narrow"/>
          <w:bCs/>
          <w:sz w:val="24"/>
        </w:rPr>
        <w:t xml:space="preserve"> </w:t>
      </w:r>
      <w:r w:rsidRPr="00042307">
        <w:rPr>
          <w:rFonts w:ascii="Arial Narrow" w:hAnsi="Arial Narrow"/>
          <w:bCs/>
          <w:sz w:val="24"/>
        </w:rPr>
        <w:t>4.</w:t>
      </w:r>
      <w:r w:rsidR="00042307">
        <w:rPr>
          <w:rFonts w:ascii="Arial Narrow" w:hAnsi="Arial Narrow"/>
          <w:bCs/>
          <w:sz w:val="24"/>
        </w:rPr>
        <w:t xml:space="preserve"> P</w:t>
      </w:r>
      <w:r w:rsidRPr="00042307">
        <w:rPr>
          <w:rFonts w:ascii="Arial Narrow" w:hAnsi="Arial Narrow"/>
          <w:bCs/>
          <w:sz w:val="24"/>
        </w:rPr>
        <w:t xml:space="preserve">odrobný opis predmetu zákazky a jeho rozsah, je uvedené: </w:t>
      </w:r>
      <w:r w:rsidR="00042307" w:rsidRPr="00042307">
        <w:rPr>
          <w:rFonts w:ascii="Arial Narrow" w:hAnsi="Arial Narrow"/>
          <w:bCs/>
          <w:sz w:val="24"/>
        </w:rPr>
        <w:t xml:space="preserve">Pri výrobkoch/materiáloch, príslušenstvách konkrétnej značky, uchádzač môže predložiť aj ekvivalenty inej značky </w:t>
      </w:r>
      <w:r w:rsidR="00042307" w:rsidRPr="00042307">
        <w:rPr>
          <w:rFonts w:ascii="Arial Narrow" w:hAnsi="Arial Narrow"/>
          <w:b/>
          <w:bCs/>
          <w:sz w:val="24"/>
        </w:rPr>
        <w:t>v rovnakej alebo vyššej kvalite</w:t>
      </w:r>
      <w:r w:rsidR="00042307" w:rsidRPr="00042307">
        <w:rPr>
          <w:rFonts w:ascii="Arial Narrow" w:hAnsi="Arial Narrow"/>
          <w:bCs/>
          <w:sz w:val="24"/>
        </w:rPr>
        <w:t xml:space="preserve">. V prípade predloženia ekvivalentného výrobku/materiálu, uchádzač na to v ponuke upozorní a uvedie technickú špecifikáciu výrobku/materiálu, ktorý je ekvivalentom výrobku/materiálu, požadovaného verejným obstarávateľom.  </w:t>
      </w:r>
    </w:p>
    <w:p w14:paraId="1B713DF9" w14:textId="125AD784" w:rsidR="006C0FD2" w:rsidRDefault="006C0FD2" w:rsidP="006C0FD2">
      <w:pPr>
        <w:rPr>
          <w:rFonts w:ascii="Arial Narrow" w:hAnsi="Arial Narrow"/>
          <w:bCs/>
          <w:sz w:val="24"/>
        </w:rPr>
      </w:pPr>
      <w:r w:rsidRPr="00D76AE8">
        <w:rPr>
          <w:rFonts w:ascii="Arial Narrow" w:hAnsi="Arial Narrow"/>
          <w:b/>
          <w:sz w:val="24"/>
        </w:rPr>
        <w:t>Otázka č.</w:t>
      </w:r>
      <w:r>
        <w:rPr>
          <w:rFonts w:ascii="Arial Narrow" w:hAnsi="Arial Narrow"/>
          <w:b/>
          <w:sz w:val="24"/>
        </w:rPr>
        <w:t xml:space="preserve">5, </w:t>
      </w:r>
      <w:r>
        <w:rPr>
          <w:rFonts w:ascii="Arial Narrow" w:hAnsi="Arial Narrow"/>
          <w:bCs/>
          <w:sz w:val="24"/>
        </w:rPr>
        <w:t>zo dňa 21.10.2020:</w:t>
      </w:r>
    </w:p>
    <w:p w14:paraId="5B1687B5" w14:textId="1ABF17DD" w:rsidR="006C0FD2" w:rsidRDefault="006C0FD2" w:rsidP="00042307">
      <w:pPr>
        <w:jc w:val="both"/>
      </w:pPr>
      <w:r>
        <w:t>VO požaduje v parametroch v časti Počítač „Ďalšie vstupy a výstupy“ minimálny parameter PS/2 pričom požiadavka na klávesnicu aj myš je USB. Vie VO vysvetliť potrebu tohto parametra?</w:t>
      </w:r>
    </w:p>
    <w:p w14:paraId="7041C606" w14:textId="6A5859C8" w:rsidR="006C0FD2" w:rsidRDefault="006C0FD2" w:rsidP="006C0FD2">
      <w:pPr>
        <w:rPr>
          <w:rFonts w:ascii="Arial Narrow" w:hAnsi="Arial Narrow"/>
          <w:sz w:val="24"/>
        </w:rPr>
      </w:pPr>
      <w:r w:rsidRPr="00D76AE8">
        <w:rPr>
          <w:rFonts w:ascii="Arial Narrow" w:hAnsi="Arial Narrow"/>
          <w:b/>
          <w:sz w:val="24"/>
        </w:rPr>
        <w:t>Odpoveď č.</w:t>
      </w:r>
      <w:r>
        <w:rPr>
          <w:rFonts w:ascii="Arial Narrow" w:hAnsi="Arial Narrow"/>
          <w:b/>
          <w:sz w:val="24"/>
        </w:rPr>
        <w:t>5</w:t>
      </w:r>
      <w:r>
        <w:rPr>
          <w:rFonts w:ascii="Arial Narrow" w:hAnsi="Arial Narrow"/>
          <w:sz w:val="24"/>
        </w:rPr>
        <w:t>, zo dňa 22.10.2020:</w:t>
      </w:r>
    </w:p>
    <w:p w14:paraId="0A60FE74" w14:textId="0EECCD49" w:rsidR="006C0FD2" w:rsidRPr="00252895" w:rsidRDefault="00252895" w:rsidP="00252895">
      <w:pPr>
        <w:pStyle w:val="Obyajntext"/>
      </w:pPr>
      <w:r w:rsidRPr="00252895">
        <w:t>Port PS/2  požadujeme z dôvodu väčšej kompatibil</w:t>
      </w:r>
      <w:r w:rsidR="00D44C0B">
        <w:t>i</w:t>
      </w:r>
      <w:r w:rsidRPr="00252895">
        <w:t>ty pripojenia vstupných zariaden</w:t>
      </w:r>
      <w:r w:rsidR="00D44C0B">
        <w:t>í</w:t>
      </w:r>
      <w:r w:rsidRPr="00252895">
        <w:t>, ktorými  ŠP</w:t>
      </w:r>
      <w:r w:rsidR="00B61A90">
        <w:t>Ú</w:t>
      </w:r>
      <w:r w:rsidRPr="00252895">
        <w:t xml:space="preserve"> disponuje.</w:t>
      </w:r>
      <w:bookmarkStart w:id="0" w:name="_GoBack"/>
      <w:bookmarkEnd w:id="0"/>
    </w:p>
    <w:sectPr w:rsidR="006C0FD2" w:rsidRPr="0025289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78C8E47" w14:textId="77777777" w:rsidR="00290E9B" w:rsidRDefault="00290E9B" w:rsidP="00D57505">
      <w:pPr>
        <w:spacing w:after="0" w:line="240" w:lineRule="auto"/>
      </w:pPr>
      <w:r>
        <w:separator/>
      </w:r>
    </w:p>
  </w:endnote>
  <w:endnote w:type="continuationSeparator" w:id="0">
    <w:p w14:paraId="0BEFB5CA" w14:textId="77777777" w:rsidR="00290E9B" w:rsidRDefault="00290E9B" w:rsidP="00D575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7FEEF5" w14:textId="77777777" w:rsidR="00290E9B" w:rsidRDefault="00290E9B" w:rsidP="00D57505">
      <w:pPr>
        <w:spacing w:after="0" w:line="240" w:lineRule="auto"/>
      </w:pPr>
      <w:r>
        <w:separator/>
      </w:r>
    </w:p>
  </w:footnote>
  <w:footnote w:type="continuationSeparator" w:id="0">
    <w:p w14:paraId="0F9EB137" w14:textId="77777777" w:rsidR="00290E9B" w:rsidRDefault="00290E9B" w:rsidP="00D575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BBD656" w14:textId="77777777" w:rsidR="00D57505" w:rsidRDefault="00D57505" w:rsidP="00D57505">
    <w:pPr>
      <w:pStyle w:val="Hlavika"/>
      <w:tabs>
        <w:tab w:val="clear" w:pos="4536"/>
        <w:tab w:val="clear" w:pos="9072"/>
        <w:tab w:val="left" w:pos="2706"/>
      </w:tabs>
    </w:pPr>
    <w:r>
      <w:rPr>
        <w:noProof/>
        <w:lang w:eastAsia="sk-SK"/>
      </w:rPr>
      <w:drawing>
        <wp:anchor distT="0" distB="0" distL="114300" distR="114300" simplePos="0" relativeHeight="251658240" behindDoc="0" locked="0" layoutInCell="1" allowOverlap="1" wp14:anchorId="3C0D66EC" wp14:editId="693231DD">
          <wp:simplePos x="0" y="0"/>
          <wp:positionH relativeFrom="column">
            <wp:posOffset>-891645</wp:posOffset>
          </wp:positionH>
          <wp:positionV relativeFrom="paragraph">
            <wp:posOffset>-369709</wp:posOffset>
          </wp:positionV>
          <wp:extent cx="7559675" cy="801370"/>
          <wp:effectExtent l="0" t="0" r="3175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675" cy="80137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6720"/>
    <w:rsid w:val="00042307"/>
    <w:rsid w:val="00252895"/>
    <w:rsid w:val="00290E9B"/>
    <w:rsid w:val="003A0768"/>
    <w:rsid w:val="005A5FDF"/>
    <w:rsid w:val="006860B6"/>
    <w:rsid w:val="006C0FD2"/>
    <w:rsid w:val="006F45F6"/>
    <w:rsid w:val="0071587E"/>
    <w:rsid w:val="00856720"/>
    <w:rsid w:val="00987555"/>
    <w:rsid w:val="00AD5F37"/>
    <w:rsid w:val="00B61A90"/>
    <w:rsid w:val="00B62F5E"/>
    <w:rsid w:val="00D44C0B"/>
    <w:rsid w:val="00D57505"/>
    <w:rsid w:val="00D76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900EB0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575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57505"/>
  </w:style>
  <w:style w:type="paragraph" w:styleId="Pta">
    <w:name w:val="footer"/>
    <w:basedOn w:val="Normlny"/>
    <w:link w:val="PtaChar"/>
    <w:uiPriority w:val="99"/>
    <w:unhideWhenUsed/>
    <w:rsid w:val="00D575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57505"/>
  </w:style>
  <w:style w:type="character" w:styleId="Hypertextovprepojenie">
    <w:name w:val="Hyperlink"/>
    <w:basedOn w:val="Predvolenpsmoodseku"/>
    <w:uiPriority w:val="99"/>
    <w:unhideWhenUsed/>
    <w:rsid w:val="00D76AE8"/>
    <w:rPr>
      <w:color w:val="0000FF" w:themeColor="hyperlink"/>
      <w:u w:val="single"/>
    </w:rPr>
  </w:style>
  <w:style w:type="paragraph" w:styleId="Obyajntext">
    <w:name w:val="Plain Text"/>
    <w:basedOn w:val="Normlny"/>
    <w:link w:val="ObyajntextChar"/>
    <w:uiPriority w:val="99"/>
    <w:unhideWhenUsed/>
    <w:rsid w:val="006C0FD2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6C0FD2"/>
    <w:rPr>
      <w:rFonts w:ascii="Calibri" w:hAnsi="Calibri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575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57505"/>
  </w:style>
  <w:style w:type="paragraph" w:styleId="Pta">
    <w:name w:val="footer"/>
    <w:basedOn w:val="Normlny"/>
    <w:link w:val="PtaChar"/>
    <w:uiPriority w:val="99"/>
    <w:unhideWhenUsed/>
    <w:rsid w:val="00D575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57505"/>
  </w:style>
  <w:style w:type="character" w:styleId="Hypertextovprepojenie">
    <w:name w:val="Hyperlink"/>
    <w:basedOn w:val="Predvolenpsmoodseku"/>
    <w:uiPriority w:val="99"/>
    <w:unhideWhenUsed/>
    <w:rsid w:val="00D76AE8"/>
    <w:rPr>
      <w:color w:val="0000FF" w:themeColor="hyperlink"/>
      <w:u w:val="single"/>
    </w:rPr>
  </w:style>
  <w:style w:type="paragraph" w:styleId="Obyajntext">
    <w:name w:val="Plain Text"/>
    <w:basedOn w:val="Normlny"/>
    <w:link w:val="ObyajntextChar"/>
    <w:uiPriority w:val="99"/>
    <w:unhideWhenUsed/>
    <w:rsid w:val="006C0FD2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6C0FD2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961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statpedu.sk/sk/pre-verejnost/verejne-obstaravanie/aktualne-verejne-obstaravania-spu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655</Words>
  <Characters>3737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Gruberová</dc:creator>
  <cp:lastModifiedBy>Lenka Gruberová</cp:lastModifiedBy>
  <cp:revision>4</cp:revision>
  <dcterms:created xsi:type="dcterms:W3CDTF">2020-10-22T06:14:00Z</dcterms:created>
  <dcterms:modified xsi:type="dcterms:W3CDTF">2020-10-22T08:46:00Z</dcterms:modified>
</cp:coreProperties>
</file>